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57D3F" Type="http://schemas.openxmlformats.org/officeDocument/2006/relationships/officeDocument" Target="/word/document.xml" /><Relationship Id="coreR2C257D3F" Type="http://schemas.openxmlformats.org/package/2006/relationships/metadata/core-properties" Target="/docProps/core.xml" /><Relationship Id="customR2C257D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29.10.2026 3:19:24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29.10.2026 3:19:24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