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DFCF29" Type="http://schemas.openxmlformats.org/officeDocument/2006/relationships/officeDocument" Target="/word/document.xml" /><Relationship Id="coreR22DFCF29" Type="http://schemas.openxmlformats.org/package/2006/relationships/metadata/core-properties" Target="/docProps/core.xml" /><Relationship Id="customR22DFCF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základní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postupu práce pro montáž a demontáž různých druhů lešení a pravidel pro jejich užívání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jednoduchých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vzdělávání lešenářů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28.4.2026 23:03:16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lesenarske</w:t>
      </w:r>
    </w:p>
    <w:p>
      <w:pPr>
        <w:pStyle w:val="P27"/>
        <w:framePr w:w="82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9062" w:y="5859"/>
        <w:rPr>
          <w:rStyle w:val="C20"/>
          <w:rtl w:val="0"/>
        </w:rPr>
      </w:pPr>
      <w:r>
        <w:rPr>
          <w:rStyle w:val="C20"/>
          <w:rtl w:val="0"/>
        </w:rPr>
        <w:t>tec</w:t>
      </w:r>
    </w:p>
    <w:p>
      <w:pPr>
        <w:pStyle w:val="P27"/>
        <w:framePr w:w="82" w:h="230" w:hRule="exact" w:wrap="none" w:vAnchor="page" w:hAnchor="margin" w:x="93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fe91#zdravotni</w:t>
      </w:r>
    </w:p>
    <w:p>
      <w:pPr>
        <w:pStyle w:val="P27"/>
        <w:framePr w:w="82" w:h="230" w:hRule="exact" w:wrap="none" w:vAnchor="page" w:hAnchor="margin" w:x="133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0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355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241" w:h="230" w:hRule="exact" w:wrap="none" w:vAnchor="page" w:hAnchor="margin" w:x="470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87" w:y="6559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43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6559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56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649" w:y="655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086" w:y="655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0046" w:y="6559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619" w:y="679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1353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622" w:y="679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658" w:h="230" w:hRule="exact" w:wrap="none" w:vAnchor="page" w:hAnchor="margin" w:x="2481" w:y="6790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318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465" w:y="6790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4233" w:y="679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516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42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6931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8606" w:y="679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40" w:y="70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50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116" w:h="230" w:hRule="exact" w:wrap="none" w:vAnchor="page" w:hAnchor="margin" w:x="378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28" w:h="230" w:hRule="exact" w:wrap="none" w:vAnchor="page" w:hAnchor="margin" w:x="5020" w:y="70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18" w:h="230" w:hRule="exact" w:wrap="none" w:vAnchor="page" w:hAnchor="margin" w:x="5491" w:y="702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05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16" w:h="230" w:hRule="exact" w:wrap="none" w:vAnchor="page" w:hAnchor="margin" w:x="6600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41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684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48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869" w:h="230" w:hRule="exact" w:wrap="none" w:vAnchor="page" w:hAnchor="margin" w:x="1329" w:y="7255"/>
        <w:rPr>
          <w:rStyle w:val="C20"/>
          <w:rtl w:val="0"/>
        </w:rPr>
      </w:pPr>
      <w:r>
        <w:rPr>
          <w:rStyle w:val="C20"/>
          <w:rtl w:val="0"/>
        </w:rPr>
        <w:t>vyjadřuje.</w:t>
      </w:r>
    </w:p>
    <w:p>
      <w:pPr>
        <w:pStyle w:val="P27"/>
        <w:framePr w:w="447" w:h="230" w:hRule="exact" w:wrap="none" w:vAnchor="page" w:hAnchor="margin" w:x="2241" w:y="725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731" w:y="725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83" w:h="230" w:hRule="exact" w:wrap="none" w:vAnchor="page" w:hAnchor="margin" w:x="3000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84" w:h="230" w:hRule="exact" w:wrap="none" w:vAnchor="page" w:hAnchor="margin" w:x="3225" w:y="7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3552" w:y="725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461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920" w:y="72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5764" w:y="7255"/>
        <w:rPr>
          <w:rStyle w:val="C20"/>
          <w:rtl w:val="0"/>
        </w:rPr>
      </w:pPr>
      <w:r>
        <w:rPr>
          <w:rStyle w:val="C20"/>
          <w:rtl w:val="0"/>
        </w:rPr>
        <w:t>známé.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155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59" w:h="230" w:hRule="exact" w:wrap="none" w:vAnchor="page" w:hAnchor="margin" w:x="3211" w:y="77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4012" w:y="7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70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16" w:y="7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32" w:y="77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16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417" w:y="772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795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795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795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7956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7956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795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6571" w:y="7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7051" w:y="795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62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29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78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3619" w:y="81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4156" w:y="81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4958" w:y="818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024" w:y="81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214" w:y="818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251" w:y="818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8952" w:y="8187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9931" w:y="818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10502" w:y="8187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07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3" w:y="8417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054" w:y="841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2889" w:y="8417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3604" w:y="8417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4848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86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144" w:y="841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6734" w:y="841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49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8145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9158" w:y="8417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161" w:y="841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19" w:y="8647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1286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1555" w:y="8647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3206" w:y="8647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3964" w:y="8647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4713" w:y="8647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5539" w:y="8647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6561" w:y="8647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3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Rozhodujícím</w:t>
      </w:r>
    </w:p>
    <w:p>
      <w:pPr>
        <w:pStyle w:val="P27"/>
        <w:framePr w:w="783" w:h="230" w:hRule="exact" w:wrap="none" w:vAnchor="page" w:hAnchor="margin" w:x="1305" w:y="9118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3120" w:y="9118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4430" w:y="911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73" w:h="230" w:hRule="exact" w:wrap="none" w:vAnchor="page" w:hAnchor="margin" w:x="5097" w:y="9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5313" w:y="911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6148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93" w:h="230" w:hRule="exact" w:wrap="none" w:vAnchor="page" w:hAnchor="margin" w:x="6729" w:y="91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7665" w:y="91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788" w:y="9118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9888" w:y="911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25" w:h="230" w:hRule="exact" w:wrap="none" w:vAnchor="page" w:hAnchor="margin" w:x="1209" w:y="9588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759" w:h="230" w:hRule="exact" w:wrap="none" w:vAnchor="page" w:hAnchor="margin" w:x="2476" w:y="958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3278" w:y="958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4536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881" w:y="95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5472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97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6523" w:y="958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38" w:y="958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8208" w:y="958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370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720" w:y="9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720" w:y="9819"/>
        <w:rPr>
          <w:rStyle w:val="C20"/>
          <w:rtl w:val="0"/>
        </w:rPr>
      </w:pPr>
      <w:r>
        <w:rPr>
          <w:rStyle w:val="C20"/>
          <w:rtl w:val="0"/>
        </w:rPr>
        <w:t>lešenářů.</w:t>
      </w:r>
    </w:p>
    <w:p>
      <w:pPr>
        <w:pStyle w:val="P27"/>
        <w:framePr w:w="260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494" w:y="1005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4382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540" w:y="1005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672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92" w:y="1005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7872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17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05" w:y="1005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1041" w:y="1028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2064" w:y="10284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3033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59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409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896" w:y="10284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25" w:h="230" w:hRule="exact" w:wrap="none" w:vAnchor="page" w:hAnchor="margin" w:x="5587" w:y="102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004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8169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515" w:y="10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137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57" w:h="230" w:hRule="exact" w:wrap="none" w:vAnchor="page" w:hAnchor="margin" w:x="744" w:y="1051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29" w:h="230" w:hRule="exact" w:wrap="none" w:vAnchor="page" w:hAnchor="margin" w:x="1843" w:y="1051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2414" w:y="1051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61" w:y="1075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908" w:y="1075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974" w:y="1075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833" w:y="10750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6057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604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598" w:y="1075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73" w:h="230" w:hRule="exact" w:wrap="none" w:vAnchor="page" w:hAnchor="margin" w:x="8188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8404" w:y="1075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716" w:h="230" w:hRule="exact" w:wrap="none" w:vAnchor="page" w:hAnchor="margin" w:x="9427" w:y="10750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81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plněných</w:t>
      </w:r>
    </w:p>
    <w:p>
      <w:pPr>
        <w:pStyle w:val="P27"/>
        <w:framePr w:w="557" w:h="230" w:hRule="exact" w:wrap="none" w:vAnchor="page" w:hAnchor="margin" w:x="88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488" w:y="10980"/>
        <w:rPr>
          <w:rStyle w:val="C20"/>
          <w:rtl w:val="0"/>
        </w:rPr>
      </w:pPr>
      <w:r>
        <w:rPr>
          <w:rStyle w:val="C20"/>
          <w:rtl w:val="0"/>
        </w:rPr>
        <w:t>odvislá</w:t>
      </w:r>
    </w:p>
    <w:p>
      <w:pPr>
        <w:pStyle w:val="P27"/>
        <w:framePr w:w="241" w:h="230" w:hRule="exact" w:wrap="none" w:vAnchor="page" w:hAnchor="margin" w:x="2169" w:y="10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2452" w:y="10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29" w:h="230" w:hRule="exact" w:wrap="none" w:vAnchor="page" w:hAnchor="margin" w:x="3067" w:y="1098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3638" w:y="1098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21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21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26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161" w:y="11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77" w:y="1121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36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8520" w:y="112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667" w:y="112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79" w:y="11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47" w:h="230" w:hRule="exact" w:wrap="none" w:vAnchor="page" w:hAnchor="margin" w:x="840" w:y="1144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37" w:h="230" w:hRule="exact" w:wrap="none" w:vAnchor="page" w:hAnchor="margin" w:x="1929" w:y="114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409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605" w:h="230" w:hRule="exact" w:wrap="none" w:vAnchor="page" w:hAnchor="margin" w:x="3216" w:y="11446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68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681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6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6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116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152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68" w:y="116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27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510" w:y="116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49" w:h="230" w:hRule="exact" w:wrap="none" w:vAnchor="page" w:hAnchor="margin" w:x="9489" w:y="11681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1622" w:y="119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9" w:h="230" w:hRule="exact" w:wrap="none" w:vAnchor="page" w:hAnchor="margin" w:x="2212" w:y="11911"/>
        <w:rPr>
          <w:rStyle w:val="C20"/>
          <w:rtl w:val="0"/>
        </w:rPr>
      </w:pPr>
      <w:r>
        <w:rPr>
          <w:rStyle w:val="C20"/>
          <w:rtl w:val="0"/>
        </w:rPr>
        <w:t>(vybraných</w:t>
      </w:r>
    </w:p>
    <w:p>
      <w:pPr>
        <w:pStyle w:val="P27"/>
        <w:framePr w:w="226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51" w:h="230" w:hRule="exact" w:wrap="none" w:vAnchor="page" w:hAnchor="margin" w:x="3513" w:y="11911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225" w:h="230" w:hRule="exact" w:wrap="none" w:vAnchor="page" w:hAnchor="margin" w:x="3907" w:y="11911"/>
        <w:rPr>
          <w:rStyle w:val="C20"/>
          <w:rtl w:val="0"/>
        </w:rPr>
      </w:pPr>
      <w:r>
        <w:rPr>
          <w:rStyle w:val="C20"/>
          <w:rtl w:val="0"/>
        </w:rPr>
        <w:t>připravených)</w:t>
      </w:r>
    </w:p>
    <w:p>
      <w:pPr>
        <w:pStyle w:val="P27"/>
        <w:framePr w:w="130" w:h="230" w:hRule="exact" w:wrap="none" w:vAnchor="page" w:hAnchor="margin" w:x="517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347" w:y="1191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5961" w:y="1191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680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79" w:y="1191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713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872" w:y="1191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8904" w:y="119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991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121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12142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93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16" w:h="230" w:hRule="exact" w:wrap="none" w:vAnchor="page" w:hAnchor="margin" w:x="3259" w:y="12142"/>
        <w:rPr>
          <w:rStyle w:val="C20"/>
          <w:rtl w:val="0"/>
        </w:rPr>
      </w:pPr>
      <w:r>
        <w:rPr>
          <w:rStyle w:val="C20"/>
          <w:rtl w:val="0"/>
        </w:rPr>
        <w:t>stvrzení</w:t>
      </w:r>
    </w:p>
    <w:p>
      <w:pPr>
        <w:pStyle w:val="P27"/>
        <w:framePr w:w="1105" w:h="230" w:hRule="exact" w:wrap="none" w:vAnchor="page" w:hAnchor="margin" w:x="401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380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6105" w:y="12142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7118" w:y="1214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7833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7939" w:y="12142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16" w:h="230" w:hRule="exact" w:wrap="none" w:vAnchor="page" w:hAnchor="margin" w:x="8875" w:y="1214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57" w:h="230" w:hRule="exact" w:wrap="none" w:vAnchor="page" w:hAnchor="margin" w:x="9633" w:y="1214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školících</w:t>
      </w:r>
    </w:p>
    <w:p>
      <w:pPr>
        <w:pStyle w:val="P27"/>
        <w:framePr w:w="903" w:h="230" w:hRule="exact" w:wrap="none" w:vAnchor="page" w:hAnchor="margin" w:x="1147" w:y="12372"/>
        <w:rPr>
          <w:rStyle w:val="C20"/>
          <w:rtl w:val="0"/>
        </w:rPr>
      </w:pPr>
      <w:r>
        <w:rPr>
          <w:rStyle w:val="C20"/>
          <w:rtl w:val="0"/>
        </w:rPr>
        <w:t>aktivitách.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260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26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792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593" w:y="1260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404" w:y="126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9105" w:y="1260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9796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určenému</w:t>
      </w:r>
    </w:p>
    <w:p>
      <w:pPr>
        <w:pStyle w:val="P27"/>
        <w:framePr w:w="529" w:h="230" w:hRule="exact" w:wrap="none" w:vAnchor="page" w:hAnchor="margin" w:x="974" w:y="1283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48" w:h="230" w:hRule="exact" w:wrap="none" w:vAnchor="page" w:hAnchor="margin" w:x="1545" w:y="1283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136" w:y="12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08" w:y="1283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388" w:y="128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26" w:h="230" w:hRule="exact" w:wrap="none" w:vAnchor="page" w:hAnchor="margin" w:x="4156" w:y="1283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60" w:h="230" w:hRule="exact" w:wrap="none" w:vAnchor="page" w:hAnchor="margin" w:x="4425" w:y="12838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4728" w:y="12838"/>
        <w:rPr>
          <w:rStyle w:val="C20"/>
          <w:rtl w:val="0"/>
        </w:rPr>
      </w:pPr>
      <w:r>
        <w:rPr>
          <w:rStyle w:val="C20"/>
          <w:rtl w:val="0"/>
        </w:rPr>
        <w:t>(použité</w:t>
      </w:r>
    </w:p>
    <w:p>
      <w:pPr>
        <w:pStyle w:val="P27"/>
        <w:framePr w:w="625" w:h="230" w:hRule="exact" w:wrap="none" w:vAnchor="page" w:hAnchor="margin" w:x="5496" w:y="1283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658" w:h="230" w:hRule="exact" w:wrap="none" w:vAnchor="page" w:hAnchor="margin" w:x="6163" w:y="1283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86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36" w:y="128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0" w:h="230" w:hRule="exact" w:wrap="none" w:vAnchor="page" w:hAnchor="margin" w:x="7516" w:y="12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8419" w:y="1283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27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51" w:y="1283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79" w:h="230" w:hRule="exact" w:wrap="none" w:vAnchor="page" w:hAnchor="margin" w:x="897" w:y="1306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70" w:h="230" w:hRule="exact" w:wrap="none" w:vAnchor="page" w:hAnchor="margin" w:x="1819" w:y="1306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071" w:h="230" w:hRule="exact" w:wrap="none" w:vAnchor="page" w:hAnchor="margin" w:x="2232" w:y="1306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7"/>
        <w:framePr w:w="226" w:h="230" w:hRule="exact" w:wrap="none" w:vAnchor="page" w:hAnchor="margin" w:x="3345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3772" w:y="1306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29" w:h="230" w:hRule="exact" w:wrap="none" w:vAnchor="page" w:hAnchor="margin" w:x="4550" w:y="130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5121" w:y="13068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037" w:h="230" w:hRule="exact" w:wrap="none" w:vAnchor="page" w:hAnchor="margin" w:x="5769" w:y="130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49" w:y="13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06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7675" w:y="13068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836" w:h="230" w:hRule="exact" w:wrap="none" w:vAnchor="page" w:hAnchor="margin" w:x="8510" w:y="1306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673" w:h="230" w:hRule="exact" w:wrap="none" w:vAnchor="page" w:hAnchor="margin" w:x="9388" w:y="1306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639" w:h="230" w:hRule="exact" w:wrap="none" w:vAnchor="page" w:hAnchor="margin" w:x="10104" w:y="1306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3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3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330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33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3303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33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792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060" w:y="13303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7852" w:y="1330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lešenářů,</w:t>
      </w:r>
    </w:p>
    <w:p>
      <w:pPr>
        <w:pStyle w:val="P27"/>
        <w:framePr w:w="327" w:h="230" w:hRule="exact" w:wrap="none" w:vAnchor="page" w:hAnchor="margin" w:x="9422" w:y="133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792" w:y="13303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8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940" w:y="135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800" w:y="135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68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53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022" w:y="13769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241" w:h="230" w:hRule="exact" w:wrap="none" w:vAnchor="page" w:hAnchor="margin" w:x="2011" w:y="13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294" w:y="1376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673" w:h="230" w:hRule="exact" w:wrap="none" w:vAnchor="page" w:hAnchor="margin" w:x="3009" w:y="13769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3724" w:y="137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228" w:y="137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4920" w:y="137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5577" w:y="13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73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6883" w:y="1376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86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131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89" w:y="1376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917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9336" w:y="137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13999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1399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1399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1399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13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6465" w:y="1399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783" w:h="230" w:hRule="exact" w:wrap="none" w:vAnchor="page" w:hAnchor="margin" w:x="748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3" w:y="13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548" w:y="139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817" w:y="1399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5" w:h="230" w:hRule="exact" w:wrap="none" w:vAnchor="page" w:hAnchor="margin" w:x="9052" w:y="13999"/>
        <w:rPr>
          <w:rStyle w:val="C20"/>
          <w:rtl w:val="0"/>
        </w:rPr>
      </w:pPr>
      <w:r>
        <w:rPr>
          <w:rStyle w:val="C20"/>
          <w:rtl w:val="0"/>
        </w:rPr>
        <w:t>Lešenář</w:t>
      </w:r>
    </w:p>
    <w:p>
      <w:pPr>
        <w:pStyle w:val="P27"/>
        <w:framePr w:w="173" w:h="230" w:hRule="exact" w:wrap="none" w:vAnchor="page" w:hAnchor="margin" w:x="9830" w:y="13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83" w:h="230" w:hRule="exact" w:wrap="none" w:vAnchor="page" w:hAnchor="margin" w:x="840" w:y="1423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6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24" w:y="1423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592" w:y="14230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826" w:h="230" w:hRule="exact" w:wrap="none" w:vAnchor="page" w:hAnchor="margin" w:x="3451" w:y="14230"/>
        <w:rPr>
          <w:rStyle w:val="C20"/>
          <w:rtl w:val="0"/>
        </w:rPr>
      </w:pPr>
      <w:r>
        <w:rPr>
          <w:rStyle w:val="C20"/>
          <w:rtl w:val="0"/>
        </w:rPr>
        <w:t>povolání.</w:t>
      </w:r>
    </w:p>
    <w:p>
      <w:pPr>
        <w:pStyle w:val="P27"/>
        <w:framePr w:w="802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4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4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4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144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547" w:y="1446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4435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04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849" w:y="144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896" w:y="1446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93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9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9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40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40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4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40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4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4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63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28.4.2026 23:03:16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21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848" w:y="21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505" w:y="2159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19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585" w:y="23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752" w:y="23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8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8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8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8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0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0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0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09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0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5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5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548" w:y="379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3796" w:y="379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2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2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2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5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5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5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5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5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5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252" w:y="4501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044" w:y="45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803" w:y="450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350" w:y="450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9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49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49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54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544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54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505" w:y="544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966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3979" w:y="5442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169" w:y="54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17" w:y="54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086" w:y="544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787" w:y="544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377" w:y="5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50" w:y="54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8318" w:y="544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8779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792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950" w:y="54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567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4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4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61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6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6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614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614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614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614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37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3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637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684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68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684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684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68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684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684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684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70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730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7309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730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7309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730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686" w:y="73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7944" w:y="73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227" w:y="7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75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7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754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7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014" w:y="7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01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01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0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0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0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01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01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01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71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71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71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871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871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871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87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8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9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9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894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9417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941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941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9417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9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9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941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941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941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48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konstrukcí20</w:t>
      </w:r>
    </w:p>
    <w:p>
      <w:pPr>
        <w:pStyle w:val="P27"/>
        <w:framePr w:w="605" w:h="230" w:hRule="exact" w:wrap="none" w:vAnchor="page" w:hAnchor="margin" w:x="1219" w:y="9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9882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9882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988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98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9882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988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9882"/>
        <w:rPr>
          <w:rStyle w:val="C20"/>
          <w:rtl w:val="0"/>
        </w:rPr>
      </w:pPr>
      <w:r>
        <w:rPr>
          <w:rStyle w:val="C20"/>
          <w:rtl w:val="0"/>
        </w:rPr>
        <w:t>dokumentace10</w:t>
      </w:r>
    </w:p>
    <w:p>
      <w:pPr>
        <w:pStyle w:val="P27"/>
        <w:framePr w:w="605" w:h="230" w:hRule="exact" w:wrap="none" w:vAnchor="page" w:hAnchor="margin" w:x="8164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101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101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1011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014" w:y="10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28.4.2026 23:03:16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Škréta, VÚB v. v. i.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Svatopluk Vlasák,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Dr. Ing. Jakub Dolejš, ČVUT - fakulta stavebni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Veverka, PROVE 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28.4.2026 23:03:16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