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555B00" Type="http://schemas.openxmlformats.org/officeDocument/2006/relationships/officeDocument" Target="/word/document.xml" /><Relationship Id="coreR6B555B00" Type="http://schemas.openxmlformats.org/package/2006/relationships/metadata/core-properties" Target="/docProps/core.xml" /><Relationship Id="customR6B555B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skalník (kód: 16-003-N)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skalník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Posuzování negativních jevů signalizujících ohrožení života, zdraví a majetku občanů žijících v blízkosti skalních objektů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a monitoringu nebezpečných skalních objektů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průběžné údržby a zabezpečování skalních objektů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a provádění údržby techniky pro monitorování a zabezpečování skalních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Odstraňování nežádoucích dřevin ve skalních stěnách a jiných špatně dostupných místech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bezpečnosti práce a prevence úrazů při monitorování a zabezpečování skalních objektů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Samostatný skalník, 2.11.2026 9:12:55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Posuzování negativních jevů signalizujících ohrožení života, zdraví a majetku občanů žijících v blízkosti skalních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Na základě lokality definované v topografické a geologické mapě a s využitím veřejně dostupných geologických zdrojů připravit rešerši inženýrsko-geologických a geomorfologických poměrů jako podklad pro následné terénní šetření rizikových nebo nebezpečných skalních objektů</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b) S využitím připravené rešerše provést terénní pochůzku, na ní identifikovat nebezpečné skalní objekty a provést jejich lokalizaci v mapě, situační nákres a fotodokumentaci</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Na základě zpracované rešerše a terénní pochůzky vypracovat zprávu o možných rizicích skalního řícení a identifikovat místa největšího ohrožení v definované oblasti</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d) Vyjmenovat typy svahových pohybů a vysvětlit princip jejich vzniku</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Ústní ověření</w:t>
      </w:r>
    </w:p>
    <w:p>
      <w:pPr>
        <w:pStyle w:val="P12"/>
        <w:framePr w:w="6710" w:h="376" w:hRule="exact" w:wrap="none" w:vAnchor="page" w:hAnchor="margin" w:x="45" w:y="6828"/>
        <w:rPr>
          <w:rStyle w:val="C3"/>
          <w:rtl w:val="0"/>
        </w:rPr>
      </w:pPr>
    </w:p>
    <w:p>
      <w:pPr>
        <w:pStyle w:val="P13"/>
        <w:framePr w:w="6658" w:h="249" w:hRule="exact" w:wrap="none" w:vAnchor="page" w:hAnchor="margin" w:x="71" w:y="6884"/>
        <w:rPr>
          <w:rStyle w:val="C11"/>
          <w:rtl w:val="0"/>
        </w:rPr>
      </w:pPr>
      <w:r>
        <w:rPr>
          <w:rStyle w:val="C11"/>
          <w:rtl w:val="0"/>
        </w:rPr>
        <w:t>e) Popsat možné důsledky katastrofických svahových pohybů</w:t>
      </w:r>
    </w:p>
    <w:p>
      <w:pPr>
        <w:pStyle w:val="P28"/>
        <w:framePr w:w="3921" w:h="376" w:hRule="exact" w:wrap="none" w:vAnchor="page" w:hAnchor="margin" w:x="6800" w:y="6828"/>
        <w:rPr>
          <w:rStyle w:val="C3"/>
          <w:rtl w:val="0"/>
        </w:rPr>
      </w:pPr>
    </w:p>
    <w:p>
      <w:pPr>
        <w:pStyle w:val="P29"/>
        <w:framePr w:w="3839" w:h="249" w:hRule="exact" w:wrap="none" w:vAnchor="page" w:hAnchor="margin" w:x="6856" w:y="688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Vedení dokumentace a monitoringu nebezpečných skalních objektů</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1055" w:hRule="exact" w:wrap="none" w:vAnchor="page" w:hAnchor="margin" w:x="45" w:y="8569"/>
        <w:rPr>
          <w:rStyle w:val="C3"/>
          <w:rtl w:val="0"/>
        </w:rPr>
      </w:pPr>
    </w:p>
    <w:p>
      <w:pPr>
        <w:pStyle w:val="P13"/>
        <w:framePr w:w="6658" w:h="928" w:hRule="exact" w:wrap="none" w:vAnchor="page" w:hAnchor="margin" w:x="71" w:y="8625"/>
        <w:rPr>
          <w:rStyle w:val="C11"/>
          <w:rtl w:val="0"/>
        </w:rPr>
      </w:pPr>
      <w:r>
        <w:rPr>
          <w:rStyle w:val="C11"/>
          <w:rtl w:val="0"/>
        </w:rPr>
        <w:t>a) Vytvořit graf závislosti deformace skalního objektu v čase (zobrazení tzv. časové řady) dle obdržených dat z výsledků měření s pomocí běžně dostupných office aplikací a zhodnotit jej i ve vazbě na průběh teploty v daném období</w:t>
      </w:r>
    </w:p>
    <w:p>
      <w:pPr>
        <w:pStyle w:val="P28"/>
        <w:framePr w:w="3921" w:h="1055" w:hRule="exact" w:wrap="none" w:vAnchor="page" w:hAnchor="margin" w:x="6800" w:y="8569"/>
        <w:rPr>
          <w:rStyle w:val="C3"/>
          <w:rtl w:val="0"/>
        </w:rPr>
      </w:pPr>
    </w:p>
    <w:p>
      <w:pPr>
        <w:pStyle w:val="P29"/>
        <w:framePr w:w="3839" w:h="928" w:hRule="exact" w:wrap="none" w:vAnchor="page" w:hAnchor="margin" w:x="6856" w:y="8625"/>
        <w:rPr>
          <w:rStyle w:val="C21"/>
          <w:rtl w:val="0"/>
        </w:rPr>
      </w:pPr>
      <w:r>
        <w:rPr>
          <w:rStyle w:val="C21"/>
          <w:rtl w:val="0"/>
        </w:rPr>
        <w:t>Praktické předvedení a ústní ověření</w:t>
      </w:r>
    </w:p>
    <w:p>
      <w:pPr>
        <w:pStyle w:val="P16"/>
        <w:framePr w:w="6710" w:h="1280" w:hRule="exact" w:wrap="none" w:vAnchor="page" w:hAnchor="margin" w:x="45" w:y="9624"/>
        <w:rPr>
          <w:rStyle w:val="C3"/>
          <w:rtl w:val="0"/>
        </w:rPr>
      </w:pPr>
    </w:p>
    <w:p>
      <w:pPr>
        <w:pStyle w:val="P17"/>
        <w:framePr w:w="6658" w:h="1153" w:hRule="exact" w:wrap="none" w:vAnchor="page" w:hAnchor="margin" w:x="71" w:y="9680"/>
        <w:rPr>
          <w:rStyle w:val="C13"/>
          <w:rtl w:val="0"/>
        </w:rPr>
      </w:pPr>
      <w:r>
        <w:rPr>
          <w:rStyle w:val="C13"/>
          <w:rtl w:val="0"/>
        </w:rPr>
        <w:t>b) Sestavit digitální inventarizační mapu nestabilních skalních objektů vybrané lokality s využitím aplikací GIS se všemi náležitostmi dle dostupné mapy pro vybranou lokalitu, ideálně 1:2 000 (legenda, větrná růžice, měřítko) a podle zadaných a poskytnutých vrstev (digitální model terénu; topografická mapa 1:2 000, 1:5 000, 1:10 000; síť zájmových bodů)</w:t>
      </w:r>
    </w:p>
    <w:p>
      <w:pPr>
        <w:pStyle w:val="P30"/>
        <w:framePr w:w="3921" w:h="1280" w:hRule="exact" w:wrap="none" w:vAnchor="page" w:hAnchor="margin" w:x="6800" w:y="9624"/>
        <w:rPr>
          <w:rStyle w:val="C3"/>
          <w:rtl w:val="0"/>
        </w:rPr>
      </w:pPr>
    </w:p>
    <w:p>
      <w:pPr>
        <w:pStyle w:val="P31"/>
        <w:framePr w:w="3839" w:h="1153" w:hRule="exact" w:wrap="none" w:vAnchor="page" w:hAnchor="margin" w:x="6856" w:y="9680"/>
        <w:rPr>
          <w:rStyle w:val="C22"/>
          <w:rtl w:val="0"/>
        </w:rPr>
      </w:pPr>
      <w:r>
        <w:rPr>
          <w:rStyle w:val="C22"/>
          <w:rtl w:val="0"/>
        </w:rPr>
        <w:t>Praktické předvedení a ústní ověření</w:t>
      </w:r>
    </w:p>
    <w:p>
      <w:pPr>
        <w:pStyle w:val="P12"/>
        <w:framePr w:w="6710" w:h="607" w:hRule="exact" w:wrap="none" w:vAnchor="page" w:hAnchor="margin" w:x="45" w:y="10904"/>
        <w:rPr>
          <w:rStyle w:val="C3"/>
          <w:rtl w:val="0"/>
        </w:rPr>
      </w:pPr>
    </w:p>
    <w:p>
      <w:pPr>
        <w:pStyle w:val="P13"/>
        <w:framePr w:w="6658" w:h="480" w:hRule="exact" w:wrap="none" w:vAnchor="page" w:hAnchor="margin" w:x="71" w:y="10960"/>
        <w:rPr>
          <w:rStyle w:val="C11"/>
          <w:rtl w:val="0"/>
        </w:rPr>
      </w:pPr>
      <w:r>
        <w:rPr>
          <w:rStyle w:val="C11"/>
          <w:rtl w:val="0"/>
        </w:rPr>
        <w:t>c) Orientovat se v legislativě a příslušných právních předpisech v oblasti ochrany přírody a geologických prací</w:t>
      </w:r>
    </w:p>
    <w:p>
      <w:pPr>
        <w:pStyle w:val="P28"/>
        <w:framePr w:w="3921" w:h="607" w:hRule="exact" w:wrap="none" w:vAnchor="page" w:hAnchor="margin" w:x="6800" w:y="10904"/>
        <w:rPr>
          <w:rStyle w:val="C3"/>
          <w:rtl w:val="0"/>
        </w:rPr>
      </w:pPr>
    </w:p>
    <w:p>
      <w:pPr>
        <w:pStyle w:val="P29"/>
        <w:framePr w:w="3839" w:h="480" w:hRule="exact" w:wrap="none" w:vAnchor="page" w:hAnchor="margin" w:x="6856" w:y="10960"/>
        <w:rPr>
          <w:rStyle w:val="C21"/>
          <w:rtl w:val="0"/>
        </w:rPr>
      </w:pPr>
      <w:r>
        <w:rPr>
          <w:rStyle w:val="C21"/>
          <w:rtl w:val="0"/>
        </w:rPr>
        <w:t>Ústní a písemné ověření</w:t>
      </w:r>
    </w:p>
    <w:p>
      <w:pPr>
        <w:pStyle w:val="P32"/>
        <w:framePr w:w="10710" w:h="248" w:hRule="exact" w:wrap="none" w:vAnchor="page" w:hAnchor="margin" w:x="28" w:y="11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2.11.2026 9:12:55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průběžné údržby a zabezpečování skalních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fotodokumentace popsat možné způsoby sanace nebezpečného skalního bloku o objemu do 10 m3</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fotodokumentace popsat způsob likvidace spadlých horninových hmot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vytvořené zprávy o možných rizicích skalního řícení vytvořit plán prací pro síť ručních monitorovacích bodů nad konkrétní lokalitou s výskytem nebezpečných skalních objektů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Zřídit monitorovací místo v terénu pro ruční měření pomocí příložného měřidla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Zřídit monitorovací místo v terénu pro ruční měření pomocí příložného tiltmetru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Používání a provádění údržby techniky pro monitorování a zabezpečování skalních objektů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Uvést délková měřidla obvykle používaná při monitoringu skalních masivů a uvést jejich přesnosti měření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b) Předvést měření monitorovacího místa pomocí délkových měřidel</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Praktické předvedení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Popsat a předvést způsoby údržby délkových měřidel obvykle používaných při monitoringu skalních masivů</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Odstraňování nežádoucích dřevin ve skalních stěnách a jiných špatně dostupných místech</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607" w:hRule="exact" w:wrap="none" w:vAnchor="page" w:hAnchor="margin" w:x="45" w:y="10547"/>
        <w:rPr>
          <w:rStyle w:val="C3"/>
          <w:rtl w:val="0"/>
        </w:rPr>
      </w:pPr>
    </w:p>
    <w:p>
      <w:pPr>
        <w:pStyle w:val="P13"/>
        <w:framePr w:w="6658" w:h="480" w:hRule="exact" w:wrap="none" w:vAnchor="page" w:hAnchor="margin" w:x="71" w:y="10603"/>
        <w:rPr>
          <w:rStyle w:val="C11"/>
          <w:rtl w:val="0"/>
        </w:rPr>
      </w:pPr>
      <w:r>
        <w:rPr>
          <w:rStyle w:val="C11"/>
          <w:rtl w:val="0"/>
        </w:rPr>
        <w:t>a) Popsat postup při odstraňování náletu dřevin nebo stromů do průměru kmene 15 cm horolezeckým způsobem na exponovaném místě</w:t>
      </w:r>
    </w:p>
    <w:p>
      <w:pPr>
        <w:pStyle w:val="P28"/>
        <w:framePr w:w="3921" w:h="607" w:hRule="exact" w:wrap="none" w:vAnchor="page" w:hAnchor="margin" w:x="6800" w:y="10547"/>
        <w:rPr>
          <w:rStyle w:val="C3"/>
          <w:rtl w:val="0"/>
        </w:rPr>
      </w:pPr>
    </w:p>
    <w:p>
      <w:pPr>
        <w:pStyle w:val="P29"/>
        <w:framePr w:w="3839" w:h="480"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1154"/>
        <w:rPr>
          <w:rStyle w:val="C3"/>
          <w:rtl w:val="0"/>
        </w:rPr>
      </w:pPr>
    </w:p>
    <w:p>
      <w:pPr>
        <w:pStyle w:val="P17"/>
        <w:framePr w:w="6658" w:h="704" w:hRule="exact" w:wrap="none" w:vAnchor="page" w:hAnchor="margin" w:x="71" w:y="11210"/>
        <w:rPr>
          <w:rStyle w:val="C13"/>
          <w:rtl w:val="0"/>
        </w:rPr>
      </w:pPr>
      <w:r>
        <w:rPr>
          <w:rStyle w:val="C13"/>
          <w:rtl w:val="0"/>
        </w:rPr>
        <w:t>b) Uvést hlavní zásady bezpečnosti a práce s motorovou pilou při odstraňování nežádoucích dřevin ve skalních stěnách a jiných špatně dostupných místech</w:t>
      </w:r>
    </w:p>
    <w:p>
      <w:pPr>
        <w:pStyle w:val="P30"/>
        <w:framePr w:w="3921" w:h="831" w:hRule="exact" w:wrap="none" w:vAnchor="page" w:hAnchor="margin" w:x="6800" w:y="11154"/>
        <w:rPr>
          <w:rStyle w:val="C3"/>
          <w:rtl w:val="0"/>
        </w:rPr>
      </w:pPr>
    </w:p>
    <w:p>
      <w:pPr>
        <w:pStyle w:val="P31"/>
        <w:framePr w:w="3839" w:h="704" w:hRule="exact" w:wrap="none" w:vAnchor="page" w:hAnchor="margin" w:x="6856" w:y="11210"/>
        <w:rPr>
          <w:rStyle w:val="C22"/>
          <w:rtl w:val="0"/>
        </w:rPr>
      </w:pPr>
      <w:r>
        <w:rPr>
          <w:rStyle w:val="C22"/>
          <w:rtl w:val="0"/>
        </w:rPr>
        <w:t>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skalník, 2.11.2026 9:12:55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prevence úrazů při monitorování a zabezpečování skalních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vysvětlit právní normy související s bezpečností a ochranou zdraví při práci a prací ve výškách vč. rozsahu revizí a zkoušek používaných pomůcek a technického vybavení pro práci ve výškách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horolezecké techniky a techniky používané při pracích ve výškách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obecnou vizuální kontrolu horolezeckého vybavení, rozpoznat nebezpečné poškození materiálu a jednoduše zdůvodnit případné vyřazení jednotlivých kusů vybavení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Poskytnout improvizovanou první pomoc v terénu se standardně vybavenou lékárničkou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Bezpečně dopravit zraněného zachyceného v záchranném horolezeckém postroji z výšky na místo, kde bude možno přivolat záchrannou službu a poskytnout první pomoc</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2.11.2026 9:12:55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před zahájením zkoušky prokáže:</w:t>
      </w:r>
    </w:p>
    <w:p>
      <w:pPr>
        <w:keepNext w:val="0"/>
        <w:keepLines w:val="1"/>
        <w:framePr w:w="10766" w:h="12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osvědčením o odborné způsobilosti k provádění prací ve výškách dle NV 362/2005 a směrnice 2001/45/ES</w:t>
      </w:r>
    </w:p>
    <w:p>
      <w:pPr>
        <w:keepNext w:val="0"/>
        <w:keepLines w:val="1"/>
        <w:framePr w:w="10766" w:h="12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absolvováním akreditovaného kurzu první pomoci v délce minimálně 12 hodin v posledních 2 letech (počítáno ke dni konání zkoušky k této PK) zajištěný akreditovaným lektorem (doloží osvědčením/certifikátem)</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fotoaparát.</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Posuzování negativních jevů signalizujících ohrožení života, zdraví a majetku občanů žijících v blízkosti skalních masivů, kritéria a/, b/, c/</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splní v rámci jednoho úkolu. Zpráva o možných rizicích skalního řícení bude obsahovat: rešerši, dokumentační část – situační nákres, odpovídající fotodokumentace s měřítkem a popisem, popis rizika; doporučení následných možných sanačních opatření. </w:t>
      </w:r>
    </w:p>
    <w:p>
      <w:pPr>
        <w:keepNext w:val="0"/>
        <w:keepLines w:val="1"/>
        <w:framePr w:w="10766" w:h="12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Tuto zprávu uchazeč u zkoušky vypracuje a obhájí.</w:t>
      </w:r>
    </w:p>
    <w:p>
      <w:pPr>
        <w:keepNext w:val="0"/>
        <w:keepLines w:val="1"/>
        <w:framePr w:w="10766" w:h="12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geologických dat na serverech: České geologické služby, CENIA, Institutu geologického inženýrství VŠ báňské</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Posuzování negativních jevů signalizujících ohrožení života, zdraví a majetku občanů žijících v blízkosti skalních masivů, kritéria d/, e/</w:t>
      </w:r>
    </w:p>
    <w:p>
      <w:pPr>
        <w:keepNext w:val="0"/>
        <w:keepLines w:val="1"/>
        <w:framePr w:w="10766" w:h="1295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zodpoví během obhajoby zprávy o možných rizicích skalního řícení.</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Posuzování negativních jevů signalizujících ohrožení života, zdraví a majetku občanů žijících v blízkosti skalních masivů, kritérium d/</w:t>
      </w:r>
    </w:p>
    <w:p>
      <w:pPr>
        <w:keepNext w:val="0"/>
        <w:keepLines w:val="1"/>
        <w:framePr w:w="10766" w:h="1295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odpovídá na kritérium ve smyslu klasifikace svahových pohybů dle: Nemčok, A., Pašek, J., Rybář, J.: Dělení svahových pohybů. In. Sborník geologických věd. Praha, 1974. Řada Hydrogeologie a inženýrská geologie. č. 11, s. 77 – 93.</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monitoringu nebezpečných skalních objektů, kritérium b)</w:t>
      </w:r>
    </w:p>
    <w:p>
      <w:pPr>
        <w:keepNext w:val="0"/>
        <w:keepLines w:val="1"/>
        <w:framePr w:w="10766" w:h="1295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inventarizační mapu nestabilních skalních objektů vybrané lokality do topografické mapy nejpodrobnějším měřítkem (ideálně 1:2000), jednotlivé objekty posoudí v terénu a orientačně určí jejich míru nestability dle klasifikace Nemčok, Pašek, Rybář: Dělení svahových pohybů. Praha, 1974.</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monitoringu nebezpečných skalních objektů, kritérium c)</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požadována orientace a znalost těchto právních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62/1988 Sb., o geologických pracích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na pracovištích s nebezpečím pádu z výšky nebo do hloubky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282/2001 Sb., o evidenci geologických prací ve znění vyhlášky č. 368/2004 Sb.,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368/2004 Sb., o geologické dokumentaci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369/2004 Sb., o projektování, provádění a vyhodnocování geologických prací, oznámení rizikových geofaktorů a o postupu při výpočtu zásob náhradních ložisek ve znění pozdějších předpisů</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Řízení průběžné údržby a zabezpečování skalních objektů, kritérium c/ </w:t>
      </w:r>
    </w:p>
    <w:p>
      <w:pPr>
        <w:keepNext w:val="0"/>
        <w:keepLines w:val="1"/>
        <w:framePr w:w="10766" w:h="12950"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Vztahuje se k vytvořené zprávě o možných rizicích skalního řícení z kompetence Posuzování negativních jevů signalizujících ohrožení života, zdraví a majetku občanů žijících v blízkosti skalních masivů</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Dodržování bezpečnosti práce a prevence úrazů při monitorování a zabezpečování skalních masivů, osvojení kritérií b/, c/, d/ - viz vstupní požadavky na uchazeče.</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Bezpečnost práce a prevence úrazů při monitorování a zabezpečování skalních masivů, kritérium e/ </w:t>
      </w:r>
    </w:p>
    <w:p>
      <w:pPr>
        <w:keepNext w:val="0"/>
        <w:keepLines w:val="1"/>
        <w:framePr w:w="10766" w:h="12950"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záchranu modelového uvízlého lezce na laně lze předvést modelově z výšky 3 m</w:t>
      </w:r>
    </w:p>
    <w:p>
      <w:pPr>
        <w:keepNext w:val="0"/>
        <w:keepLines w:val="1"/>
        <w:framePr w:w="10766" w:h="12950"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uvízlý lezec může být zavěšen na stromě nebo na zábradlí v budově, ze kterého jej uchazeč sejme</w:t>
      </w:r>
    </w:p>
    <w:p>
      <w:pPr>
        <w:pStyle w:val="P21"/>
        <w:framePr w:w="7654" w:h="331" w:hRule="exact" w:wrap="none" w:vAnchor="page" w:hAnchor="margin" w:x="28" w:y="15940"/>
        <w:rPr>
          <w:rStyle w:val="C16"/>
          <w:rtl w:val="0"/>
        </w:rPr>
      </w:pPr>
      <w:r>
        <w:rPr>
          <w:rStyle w:val="C16"/>
          <w:rtl w:val="0"/>
        </w:rPr>
        <w:t>Samostatný skalník, 2.11.2026 9:12:55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42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geologii nebo geotechniku + alespoň 10 let odborné praxe v oblasti geologie a geotechniky, z toho minimálně jeden rok v období posledních dvou let před podáním žádosti o udělení autorizace + osvědčení o autorizaci „autorizovaný inženýr v oboru geotechnika“ (vydané Českou komorou autorizovaných inženýrů a techniků činných ve výstavbě podle zákona ČNR č. 360/1992 Sb.) nebo osvědčení odborné způsobilosti projektovat, provádět a vyhodnocovat geologické práce v oboru inženýrská geologie (dle vyhlášky 206/2001 Sb. k zákonu 62/1988 Sb., o geologických pracích, ve znění pozdějších předpisů.) + osvědčení o odborné způsobilosti k provádění prací ve výškách dle NV 362/2005 a směrnice 2001/45/ES.</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3" w:hRule="exact" w:wrap="none" w:vAnchor="page" w:hAnchor="margin" w:x="0" w:y="636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3" w:hRule="exact" w:wrap="none" w:vAnchor="page" w:hAnchor="margin" w:x="0" w:y="636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Samostatný skalník, 2.11.2026 9:12:55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68"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softwarem: GIS aplikace (např. ArcDesktop, ArcPAD, GRASSGIS, gis), office aplikace (zejména tabulkové a databázové aplikace (MS Office, OpenOffice apod.))</w:t>
      </w:r>
    </w:p>
    <w:p>
      <w:pPr>
        <w:keepNext w:val="0"/>
        <w:keepLines w:val="1"/>
        <w:framePr w:w="10766" w:h="5668"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1"/>
        <w:framePr w:w="10766" w:h="5668"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vrstev pro vytváření map (Zabaged, GeoČR500, apod.) a volně dostupné vrstvy na internetu (CENIA, apod.);</w:t>
      </w:r>
    </w:p>
    <w:p>
      <w:pPr>
        <w:keepNext w:val="0"/>
        <w:keepLines w:val="1"/>
        <w:framePr w:w="10766" w:h="5668"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inženýrsko-geologické mapy 1 : 2 000 (případně podle dostupnosti mapových podkladů) nebo 1 : 10 000 (dle řešeného území), geologické mapy 1 : 25 000, topografické mapy 1 : 5 000 nebo 1 : 10 000 příslušného území;</w:t>
      </w:r>
    </w:p>
    <w:p>
      <w:pPr>
        <w:keepNext w:val="0"/>
        <w:keepLines w:val="1"/>
        <w:framePr w:w="10766" w:h="5668"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vrtačka s příklepem, monitorovací trny, lepidlo ‒ cement; </w:t>
      </w:r>
    </w:p>
    <w:p>
      <w:pPr>
        <w:keepNext w:val="0"/>
        <w:keepLines w:val="1"/>
        <w:framePr w:w="10766" w:h="5668"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 analogové s noniusem, posuvné měřidlo s digitálním zobrazením, kalibrační základnu pro posuvná měřidla, extenzometrické pásmo, úklonoměr ruční (příložný), digitální tiltmetr (nebo adekvátní ruční analogové přístroje se stejnými funkcemi);</w:t>
      </w:r>
    </w:p>
    <w:p>
      <w:pPr>
        <w:keepNext w:val="0"/>
        <w:keepLines w:val="1"/>
        <w:framePr w:w="10766" w:h="5668"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základna pro tiltmetr, běžný teploměr;</w:t>
      </w:r>
    </w:p>
    <w:p>
      <w:pPr>
        <w:keepNext w:val="0"/>
        <w:keepLines w:val="1"/>
        <w:framePr w:w="10766" w:h="5668"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adekvátní lesnické nářadí;</w:t>
      </w:r>
    </w:p>
    <w:p>
      <w:pPr>
        <w:keepNext w:val="0"/>
        <w:keepLines w:val="1"/>
        <w:framePr w:w="10766" w:h="5668"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papíry;</w:t>
      </w:r>
    </w:p>
    <w:p>
      <w:pPr>
        <w:keepNext w:val="0"/>
        <w:keepLines w:val="1"/>
        <w:framePr w:w="10766" w:h="5668"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místnost pro písemnou část zkoušky a vhodný prostředí pro modelovou záchranu uvízlého lezce na laně; </w:t>
      </w:r>
    </w:p>
    <w:p>
      <w:pPr>
        <w:keepNext w:val="0"/>
        <w:keepLines w:val="1"/>
        <w:framePr w:w="10766" w:h="5668"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práci ve výškách a pro záchranu uvízlého lezce na laně;</w:t>
      </w:r>
    </w:p>
    <w:p>
      <w:pPr>
        <w:keepNext w:val="0"/>
        <w:keepLines w:val="1"/>
        <w:framePr w:w="10766" w:h="5668"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fotoaparát;</w:t>
      </w:r>
    </w:p>
    <w:p>
      <w:pPr>
        <w:keepNext w:val="0"/>
        <w:keepLines w:val="1"/>
        <w:framePr w:w="10766" w:h="5668"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dobrovolník jako model pro záchranu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přípravy na zkoušku</w:t>
      </w:r>
    </w:p>
    <w:p>
      <w:pPr>
        <w:keepNext w:val="0"/>
        <w:keepLines w:val="0"/>
        <w:framePr w:w="10766" w:h="103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120 až 150 minut. Do doby přípravy na zkoušku se nezapočítává doba na seznámení uchazeče s pracovištěm a s požadavky BOZP a PO.</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pro vykonání zkoušky</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19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skalník, 2.11.2026 9:12:55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vodní a lesní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ČR - 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ČR - 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ČR - Agentura ochrany přírody a krajiny ČR, Správa CHKO Moravský kras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 Consult, spol. s r. o., Ústí nad Labem</w:t>
      </w:r>
    </w:p>
    <w:p>
      <w:pPr>
        <w:pStyle w:val="P21"/>
        <w:framePr w:w="7654" w:h="331" w:hRule="exact" w:wrap="none" w:vAnchor="page" w:hAnchor="margin" w:x="28" w:y="15940"/>
        <w:rPr>
          <w:rStyle w:val="C16"/>
          <w:rtl w:val="0"/>
        </w:rPr>
      </w:pPr>
      <w:r>
        <w:rPr>
          <w:rStyle w:val="C16"/>
          <w:rtl w:val="0"/>
        </w:rPr>
        <w:t>Samostatný skalník, 2.11.2026 9:12:55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AE27D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C774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D5D9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C8C448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7A2BCB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4814A0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72444AC6"/>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54C723E9"/>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2ABEFAE1"/>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430E4CD3"/>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