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3822AC" Type="http://schemas.openxmlformats.org/officeDocument/2006/relationships/officeDocument" Target="/word/document.xml" /><Relationship Id="coreRE3822AC" Type="http://schemas.openxmlformats.org/package/2006/relationships/metadata/core-properties" Target="/docProps/core.xml" /><Relationship Id="customRE3822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Dezinfektor ve službách (kód: 69-029-H)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Dezinfektor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etiketách dezinfekčních přípravků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Vymezení dezinfikovaného prostoru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 techniky a technologického postupu mechanické očisty prostorů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vhodného čisticího prostředku pro daný účel mechanického 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techniky a technologického postupu pro provedení dezinfekce v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vhodného dezinfekčního prostředku pro daný účel požadované dezinfekce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Dezinfekce otřením, ponořením, aplikací postřiku, aerosolu nebo pěny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Dezinfekce ploch podle sanitačních plánů a čištění dle postupů v systému kritických bodů HACCP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dezinfekce vodních zdrojů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dezinfekce v potravinářských provozech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dezinfekce ve zdravotnickém a nemocničním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dezinfekce v hospodářských objektech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různých druhů konvenčních aplikátorů dezinfekčních přípravků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Seřizování, ošetřování a údržba různých druhů aplikátorů dezinfekčních přípravků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 ve službách, 16.6.2026 5:15:07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http://katalog.nsp.cz/karta_p.aspx?id_jp=101810&amp;kod_sm1=20).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B1) Pro celkový soubor otázek, z něhož se generují jednotlivé testy: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B2) Pro jednotlivé vygenerované testy: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B3) Pro úspěšné splnění požadavku testu: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Otázky z ústního ověřování zadává ústně zkoušející autorizovaná osoba s přihlédnutím k výsledku písemného testu.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 ve službách, 16.6.2026 5:15:07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dezinfekce, dezinsekce, deratizace České republiky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Dezinfekce, dezinsekce, deratizace Servis,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Státní zdravotní ústav (SZÚ)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státní kontrolu veterinárních biopreparátů a léčiv (ÚSKVBL)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 ve službách, 16.6.2026 5:15:07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