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F9F545A" Type="http://schemas.openxmlformats.org/officeDocument/2006/relationships/officeDocument" Target="/word/document.xml" /><Relationship Id="coreR3F9F545A" Type="http://schemas.openxmlformats.org/package/2006/relationships/metadata/core-properties" Target="/docProps/core.xml" /><Relationship Id="customR3F9F545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Tesař pro zhotovování, montáž a opravy dřevostaveb (kód: 36-073-H)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Tesař pro zhotovování, montáž a opravy dřevostaveb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dokumentaci, čtení prováděcích výkresů tesařských konstrukcí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dokumentaci pro zhotovování, montáž, demontáž a údržbu tesařských konstrukcí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Návrh pracovních postupů pro zhotovování, montáž, demontáž a opravy tesařských konstrukcí dřevostaveb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Měření, rozvrhování a orýsování dřevěných prvků tesařských konstrukcí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Zaměřování a kontrola stavu stavby před zhotovováním a montáží tesařských konstrukcí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Kontrolování parametrů tesařských konstrukcí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Posuzování kvality tesařských materiálů dostupnými prostředky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Výpočet spotřeby materiálů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Ruční opracování dřevěných materiálů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Zhotovování dřevěných prvků tesařských konstrukcí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Spojování tesařských konstrukcí tesařskými spoji, dřevěnými a kovovými spojovacími prostředky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Zhotovování dřevěných prefabrikovaných sendvičových panelů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Montáž dřevěných prefabrikovaných sendvičových panelů na stavbě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Zhotovování skeletové konstrukce dřevostaveb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Montáž skeletové konstrukce dřevostaveb na stavbě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26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319"/>
        <w:rPr>
          <w:rStyle w:val="C13"/>
          <w:rtl w:val="0"/>
        </w:rPr>
      </w:pPr>
      <w:r>
        <w:rPr>
          <w:rStyle w:val="C13"/>
          <w:rtl w:val="0"/>
        </w:rPr>
        <w:t>Prokazování znalostí provádění ochrany dřevěných konstrukcí proti klimatickým vlivům a biotickým škůdcům</w:t>
      </w:r>
    </w:p>
    <w:p>
      <w:pPr>
        <w:pStyle w:val="P18"/>
        <w:framePr w:w="805" w:h="376" w:hRule="exact" w:wrap="none" w:vAnchor="page" w:hAnchor="margin" w:x="9916" w:y="1126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31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63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695"/>
        <w:rPr>
          <w:rStyle w:val="C11"/>
          <w:rtl w:val="0"/>
        </w:rPr>
      </w:pPr>
      <w:r>
        <w:rPr>
          <w:rStyle w:val="C11"/>
          <w:rtl w:val="0"/>
        </w:rPr>
        <w:t>Strojní obrábění dřevěných materiálů</w:t>
      </w:r>
    </w:p>
    <w:p>
      <w:pPr>
        <w:pStyle w:val="P14"/>
        <w:framePr w:w="805" w:h="376" w:hRule="exact" w:wrap="none" w:vAnchor="page" w:hAnchor="margin" w:x="9916" w:y="1163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69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201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2072"/>
        <w:rPr>
          <w:rStyle w:val="C13"/>
          <w:rtl w:val="0"/>
        </w:rPr>
      </w:pPr>
      <w:r>
        <w:rPr>
          <w:rStyle w:val="C13"/>
          <w:rtl w:val="0"/>
        </w:rPr>
        <w:t>Obsluha dřevoobráběcích strojů a strojních zařízení</w:t>
      </w:r>
    </w:p>
    <w:p>
      <w:pPr>
        <w:pStyle w:val="P18"/>
        <w:framePr w:w="805" w:h="376" w:hRule="exact" w:wrap="none" w:vAnchor="page" w:hAnchor="margin" w:x="9916" w:y="1201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207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239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2448"/>
        <w:rPr>
          <w:rStyle w:val="C11"/>
          <w:rtl w:val="0"/>
        </w:rPr>
      </w:pPr>
      <w:r>
        <w:rPr>
          <w:rStyle w:val="C11"/>
          <w:rtl w:val="0"/>
        </w:rPr>
        <w:t>Doprava materiálu a uložení na místě zpracování</w:t>
      </w:r>
    </w:p>
    <w:p>
      <w:pPr>
        <w:pStyle w:val="P14"/>
        <w:framePr w:w="805" w:h="376" w:hRule="exact" w:wrap="none" w:vAnchor="page" w:hAnchor="margin" w:x="9916" w:y="1239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244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1299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3335"/>
        <w:rPr>
          <w:rStyle w:val="C15"/>
          <w:rtl w:val="0"/>
        </w:rPr>
      </w:pPr>
      <w:r>
        <w:rPr>
          <w:rStyle w:val="C15"/>
          <w:rtl w:val="0"/>
        </w:rPr>
        <w:t>Standard je platný od: 07.05.2014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Tesař pro zhotovování, montáž a opravy dřevostaveb, 11.9.2026 19:33:50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95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Podmínky připuštění ke zkoušce: Uchazeč o tuto profesní kvalifikaci musí být držitelem úplné profesní kvalifikace Tesař, kterou doloží dokladem o absolvování středního vzdělání s výučním listem v oboru vzdělání 36-64-H/01 Tesař nebo osvědčeními o získání profesních kvalifikací skládajících úplnou profesní kvalifikaci: 36-071-H Tesař pro zhotovování, montáž a opravy vázaných konstrukcí a 36-074-H Tesař pro zhotovování a montáž bednění, lešení a pomocných konstrukcí.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http://katalog.nsp.cz/karta_p.aspx?id_jp=102201&amp;kod_sm1=41).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mít odbornou způsobilost k obsluze mechanizovaného ručního elektrického nářadí podle zákona 42/ 1987 Sb. a podle zákona 28/2002 Sb.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být vybaven vlastním pracovním oděvem, obuví a osobními ochrannými pracovními prostředky odpovídajícími prováděným pracím.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 je třeba respektovat ustanovení následujících norem a předpisů: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01 3420 Výkresy pozemních staveb – Kreslení výkresů stavební části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01 3431 Kreslení střech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01 3487 Výkresy dřevěných stavebních konstrukcí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3150 Tesařské spoje dřevěných konstrukcí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2810 Dřevěné stavební konstrukce. Provádění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EN 336 Konstrukční dřevo - Rozměry, dovolené odchylky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EN 912 Spojovací prostředky pro dřevo – Specifikace pro speciální hmoždíky pro dřevo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Nařízení vlády č. 362/2005 Sb. o bližších požadavcích na bezpečnost a ochranu zdraví při práci s nebezpečím pádu z výšky nebo do hloubky.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jednotlivých kompetencí je třeba v odpovídajících případech hodnotit organizaci práce, dodržování předepsaných technologických postupů, volbu a dodržování pracovních postupů, volbu a používání nářadí, zařízení a pracovních pomůcek. Dále je hodnoceno dodržování předpisů BOZP a používání osobních ochranných pracovních prostředků, dodržování předpisů požární ochrany a hygieny práce.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Nedílnou součástí hodnocení je hodnocení kvality provedení prací.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některých činností při ověřování odborných způsobilostí je nezbytné uchazeči zajistit pomoc dalších osob nebo mechanizační prostředky.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Tesař pro zhotovování, montáž a opravy dřevostaveb, 11.9.2026 19:33:50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řemeslná, ustavená a licencovaná pro tuto činnost HK ČR a SP ČR.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klempířů, pokrývačů a tesařů ČR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Střechy VRŇATA &amp; ŽÁČIK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Eva Hellerová, soudní znalec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Střechy Kousal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FAS MANINY, spol. s r. o.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Šnajdr truhlářství, tesařství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 a SOU stavební, Brno-Bosonohy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Tesař pro zhotovování, montáž a opravy dřevostaveb, 11.9.2026 19:33:50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