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B2BA19" Type="http://schemas.openxmlformats.org/officeDocument/2006/relationships/officeDocument" Target="/word/document.xml" /><Relationship Id="coreREB2BA19" Type="http://schemas.openxmlformats.org/package/2006/relationships/metadata/core-properties" Target="/docProps/core.xml" /><Relationship Id="customREB2BA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30.7.2026 9:08:35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30.7.2026 9:08:35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30.7.2026 9:08:35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