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A84F55" Type="http://schemas.openxmlformats.org/officeDocument/2006/relationships/officeDocument" Target="/word/document.xml" /><Relationship Id="coreR15A84F55" Type="http://schemas.openxmlformats.org/package/2006/relationships/metadata/core-properties" Target="/docProps/core.xml" /><Relationship Id="customR15A84F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vrtů pro tepelná čerpadla (kód: 36-137-H)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vrtu pro tepelná čerpadla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vrtu pro tepelná čerpadla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vrtu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vrtů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hlavy vrtu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vrtů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strojů a zařízení pro studnařské práce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vrtů pro tepelná čerpadla, 29.4.2026 1:20:17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vrtů pro tepelná čerpadla země - voda</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vrtu pro tepelná čerpadla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vydání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pro vrt tepelného čerpadla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Zřizování vrtu pro tepelná čerpadla</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Popsat druhy vrtů a postupy jejich zřizování s délkou do 30 m a nad 30 m jako vodní dílo a jako průzkumný vrt</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Zjistit a navrhnout postup prací podle schválené dokumentace</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 a 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Zajistit požadavky na bezpečnost a ochranu zdraví při práci</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d) Připravit pažnice před osazením do vrtu</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a ústní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e) Zhotovit vrt pro tepelné čerpadlo podle projektové dokumentace</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 a 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f) Osadit osadit vrt pažnicemi</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 a ústní ověření</w:t>
      </w:r>
    </w:p>
    <w:p>
      <w:pPr>
        <w:pStyle w:val="P12"/>
        <w:framePr w:w="6710" w:h="607" w:hRule="exact" w:wrap="none" w:vAnchor="page" w:hAnchor="margin" w:x="45" w:y="10626"/>
        <w:rPr>
          <w:rStyle w:val="C3"/>
          <w:rtl w:val="0"/>
        </w:rPr>
      </w:pPr>
    </w:p>
    <w:p>
      <w:pPr>
        <w:pStyle w:val="P13"/>
        <w:framePr w:w="6658" w:h="480" w:hRule="exact" w:wrap="none" w:vAnchor="page" w:hAnchor="margin" w:x="71" w:y="10682"/>
        <w:rPr>
          <w:rStyle w:val="C11"/>
          <w:rtl w:val="0"/>
        </w:rPr>
      </w:pPr>
      <w:r>
        <w:rPr>
          <w:rStyle w:val="C11"/>
          <w:rtl w:val="0"/>
        </w:rPr>
        <w:t>g) Popsat vady vzniklé nedodržením pracovních postupů při zřizování vrtu pro tepelná čerpadla</w:t>
      </w:r>
    </w:p>
    <w:p>
      <w:pPr>
        <w:pStyle w:val="P28"/>
        <w:framePr w:w="3921" w:h="607" w:hRule="exact" w:wrap="none" w:vAnchor="page" w:hAnchor="margin" w:x="6800" w:y="10626"/>
        <w:rPr>
          <w:rStyle w:val="C3"/>
          <w:rtl w:val="0"/>
        </w:rPr>
      </w:pPr>
    </w:p>
    <w:p>
      <w:pPr>
        <w:pStyle w:val="P29"/>
        <w:framePr w:w="3839" w:h="480" w:hRule="exact" w:wrap="none" w:vAnchor="page" w:hAnchor="margin" w:x="6856" w:y="10682"/>
        <w:rPr>
          <w:rStyle w:val="C21"/>
          <w:rtl w:val="0"/>
        </w:rPr>
      </w:pPr>
      <w:r>
        <w:rPr>
          <w:rStyle w:val="C21"/>
          <w:rtl w:val="0"/>
        </w:rPr>
        <w:t>Ústní ověření</w:t>
      </w:r>
    </w:p>
    <w:p>
      <w:pPr>
        <w:pStyle w:val="P32"/>
        <w:framePr w:w="10710" w:h="248" w:hRule="exact" w:wrap="none" w:vAnchor="page" w:hAnchor="margin" w:x="28" w:y="11346"/>
        <w:rPr>
          <w:rStyle w:val="C23"/>
          <w:rtl w:val="0"/>
        </w:rPr>
      </w:pPr>
      <w:r>
        <w:rPr>
          <w:rStyle w:val="C23"/>
          <w:rtl w:val="0"/>
        </w:rPr>
        <w:t>Je třeba splnit všechna kritéria.</w:t>
      </w:r>
    </w:p>
    <w:p>
      <w:pPr>
        <w:pStyle w:val="P23"/>
        <w:framePr w:w="10710" w:h="340" w:hRule="exact" w:wrap="none" w:vAnchor="page" w:hAnchor="margin" w:x="28" w:y="11782"/>
        <w:rPr>
          <w:rStyle w:val="C18"/>
          <w:rtl w:val="0"/>
        </w:rPr>
      </w:pPr>
      <w:r>
        <w:rPr>
          <w:rStyle w:val="C18"/>
          <w:rtl w:val="0"/>
        </w:rPr>
        <w:t>Provádění izolací vrtu</w:t>
      </w:r>
    </w:p>
    <w:p>
      <w:pPr>
        <w:pStyle w:val="P24"/>
        <w:framePr w:w="6713" w:h="376" w:hRule="exact" w:wrap="none" w:vAnchor="page" w:hAnchor="margin" w:x="45" w:y="12221"/>
        <w:rPr>
          <w:rStyle w:val="C3"/>
          <w:rtl w:val="0"/>
        </w:rPr>
      </w:pPr>
    </w:p>
    <w:p>
      <w:pPr>
        <w:pStyle w:val="P25"/>
        <w:framePr w:w="6661" w:h="249" w:hRule="exact" w:wrap="none" w:vAnchor="page" w:hAnchor="margin" w:x="71" w:y="12292"/>
        <w:rPr>
          <w:rStyle w:val="C19"/>
          <w:rtl w:val="0"/>
        </w:rPr>
      </w:pPr>
      <w:r>
        <w:rPr>
          <w:rStyle w:val="C19"/>
          <w:rtl w:val="0"/>
        </w:rPr>
        <w:t>Kritéria hodnocení</w:t>
      </w:r>
    </w:p>
    <w:p>
      <w:pPr>
        <w:pStyle w:val="P26"/>
        <w:framePr w:w="3918" w:h="376" w:hRule="exact" w:wrap="none" w:vAnchor="page" w:hAnchor="margin" w:x="6803" w:y="12221"/>
        <w:rPr>
          <w:rStyle w:val="C3"/>
          <w:rtl w:val="0"/>
        </w:rPr>
      </w:pPr>
    </w:p>
    <w:p>
      <w:pPr>
        <w:pStyle w:val="P27"/>
        <w:framePr w:w="3836" w:h="249" w:hRule="exact" w:wrap="none" w:vAnchor="page" w:hAnchor="margin" w:x="6859" w:y="12292"/>
        <w:rPr>
          <w:rStyle w:val="C20"/>
          <w:rtl w:val="0"/>
        </w:rPr>
      </w:pPr>
      <w:r>
        <w:rPr>
          <w:rStyle w:val="C20"/>
          <w:rtl w:val="0"/>
        </w:rPr>
        <w:t>Způsoby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a) Popsat předpisy pro izolaci pláště vrtu a úpravy jeho okolí</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Ústní ověření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b) Provést izolaci pláště vrtu podle projektové dokumentace</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Praktické předvedení a ústní ověření</w:t>
      </w:r>
    </w:p>
    <w:p>
      <w:pPr>
        <w:pStyle w:val="P32"/>
        <w:framePr w:w="10710" w:h="248" w:hRule="exact" w:wrap="none" w:vAnchor="page" w:hAnchor="margin" w:x="28" w:y="134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vrtů pro tepelná čerpadla, 29.4.2026 1:20:17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vrtů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při čištění vrtu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Odstranit kaly odčerpáním kalovými čerpadly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Opravy hlavy vrtu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alespoň dva způsoby oprav hlavy vrtu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opravu poškozené hlavy vrtu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Rekonstrukce a oživování vrtů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Zjistit požadavky a navrhnout postup práce pro rekonstrukce a oživování vrtu</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Popsat postup odstraňování usazenin a kalů odčerpáním kalovými čerpadly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Ústní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Popsat užívané technologie rekonstrukce a oživování vrtů</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Ošetřování a údržba strojů a zařízení pro studnařské práce</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zásady BOZP se zařízeními pro studnařské práce</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831" w:hRule="exact" w:wrap="none" w:vAnchor="page" w:hAnchor="margin" w:x="45" w:y="10911"/>
        <w:rPr>
          <w:rStyle w:val="C3"/>
          <w:rtl w:val="0"/>
        </w:rPr>
      </w:pPr>
    </w:p>
    <w:p>
      <w:pPr>
        <w:pStyle w:val="P17"/>
        <w:framePr w:w="6658" w:h="704" w:hRule="exact" w:wrap="none" w:vAnchor="page" w:hAnchor="margin" w:x="71" w:y="10967"/>
        <w:rPr>
          <w:rStyle w:val="C13"/>
          <w:rtl w:val="0"/>
        </w:rPr>
      </w:pPr>
      <w:r>
        <w:rPr>
          <w:rStyle w:val="C13"/>
          <w:rtl w:val="0"/>
        </w:rPr>
        <w:t>b) Zjistit a navrhnout postup správného užívání, ošetřování a údržby běžně užívaných zařízení při výkonu pracovních činností – s využitím návodů k obsluze</w:t>
      </w:r>
    </w:p>
    <w:p>
      <w:pPr>
        <w:pStyle w:val="P30"/>
        <w:framePr w:w="3921" w:h="831" w:hRule="exact" w:wrap="none" w:vAnchor="page" w:hAnchor="margin" w:x="6800" w:y="10911"/>
        <w:rPr>
          <w:rStyle w:val="C3"/>
          <w:rtl w:val="0"/>
        </w:rPr>
      </w:pPr>
    </w:p>
    <w:p>
      <w:pPr>
        <w:pStyle w:val="P31"/>
        <w:framePr w:w="3839" w:h="704" w:hRule="exact" w:wrap="none" w:vAnchor="page" w:hAnchor="margin" w:x="6856" w:y="10967"/>
        <w:rPr>
          <w:rStyle w:val="C22"/>
          <w:rtl w:val="0"/>
        </w:rPr>
      </w:pPr>
      <w:r>
        <w:rPr>
          <w:rStyle w:val="C22"/>
          <w:rtl w:val="0"/>
        </w:rPr>
        <w:t>Praktické předvedení a ústní ověření</w:t>
      </w:r>
    </w:p>
    <w:p>
      <w:pPr>
        <w:pStyle w:val="P32"/>
        <w:framePr w:w="10710" w:h="248" w:hRule="exact" w:wrap="none" w:vAnchor="page" w:hAnchor="margin" w:x="28" w:y="118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vrtů pro tepelná čerpadla, 29.4.2026 1:20:17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a ke kvalitě zhotoveného produktu</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2072"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732"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Počet zkoušejících</w:t>
      </w:r>
    </w:p>
    <w:p>
      <w:pPr>
        <w:keepNext w:val="0"/>
        <w:keepLines w:val="0"/>
        <w:framePr w:w="10766" w:h="1036" w:hRule="exact" w:wrap="none" w:vAnchor="page" w:hAnchor="margin" w:x="0" w:y="11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Studnař/studnařka vrtů pro tepelná čerpadla, 29.4.2026 1:20:17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36-137-H Studnař/studnařka vrtů pro tepelná čerpadla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Studnař/studnařka vrtů pro tepelná čerpadla, 29.4.2026 1:20:17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staveniště pro stavbu vrtu pro tepelné čerpadlo</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studna s poškozeným pláštěm a hlavou</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plášť vrtu</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zhotovení vrtů: vrtná souprava se spalovacím motorem, vrtná souprava s pohonem elektromotorem, kalová čerpadla, transformátor a osvětlení s nízkým napětím, vysokotlaký čisticí stroj</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 pro ručně prováděné práce: lopata, krumpáč, vrtačka, pažnice</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nutnosti)</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pažnice plastové a kovové pro výztuhu vrtů pro tepelná čerpadla.</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02"/>
        <w:rPr>
          <w:rStyle w:val="C3"/>
          <w:rtl w:val="0"/>
        </w:rPr>
      </w:pPr>
    </w:p>
    <w:p>
      <w:pPr>
        <w:pStyle w:val="P35"/>
        <w:framePr w:w="10710" w:h="340" w:hRule="exact" w:wrap="none" w:vAnchor="page" w:hAnchor="margin" w:x="28" w:y="8202"/>
        <w:rPr>
          <w:rStyle w:val="C25"/>
          <w:rtl w:val="0"/>
        </w:rPr>
      </w:pPr>
      <w:r>
        <w:rPr>
          <w:rStyle w:val="C25"/>
          <w:rtl w:val="0"/>
        </w:rPr>
        <w:t>Doba přípravy na zkoušku</w:t>
      </w:r>
    </w:p>
    <w:p>
      <w:pPr>
        <w:keepNext w:val="0"/>
        <w:keepLines w:val="0"/>
        <w:framePr w:w="10766" w:h="806" w:hRule="exact" w:wrap="none" w:vAnchor="page" w:hAnchor="margin" w:x="0" w:y="8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Studnař/studnařka vrtů pro tepelná čerpadla, 29.4.2026 1:20:17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Praha, Fakulta architektury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vrtů pro tepelná čerpadla, 29.4.2026 1:20:17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F749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7870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