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43C74" Type="http://schemas.openxmlformats.org/officeDocument/2006/relationships/officeDocument" Target="/word/document.xml" /><Relationship Id="coreR5D43C74" Type="http://schemas.openxmlformats.org/package/2006/relationships/metadata/core-properties" Target="/docProps/core.xml" /><Relationship Id="customR5D43C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vrtů pro tepelná čerpadla (kód: 36-137-H)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vrtu pro tepelná čerpadla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vrtu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vrtů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hlavy vrtu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Rekonstrukce a oživování vrtů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pro studnařské práce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"https://www.nsp.cz/jednotka-prace/studnar"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https://www.nsp.cz/jednotka-prace/studnar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je potřeba zohlednit tato kritéria: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 a ke kvalitě zhotoveného produktu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Praha, Fakulta architektury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 vrtů pro tepelná čerpadla, 29.10.2026 16:08:21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