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7BE17" Type="http://schemas.openxmlformats.org/officeDocument/2006/relationships/officeDocument" Target="/word/document.xml" /><Relationship Id="coreR117BE17" Type="http://schemas.openxmlformats.org/package/2006/relationships/metadata/core-properties" Target="/docProps/core.xml" /><Relationship Id="customR117BE1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Letecký mechanik pro letadlové agregáty (kód: 23-098-M)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Letecký mechanik pro letadlové agregáty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oprav obnovujících celkový resurs letadel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Diagnostikování poruch letadlových systémů před předáním letadel k letu, zjišťování příčin závad a určování způsobu jejich odstranění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Demontáž, opravy, seřízení a montáž letadlových agregátů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Provádění pravidelných servisních činností v oblasti letecké techniky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příslušné technické a provozní dokumentace v oblasti letecké techniky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01.12.2015 do: 05.04.2019</w:t>
      </w:r>
    </w:p>
    <w:p>
      <w:pPr>
        <w:pStyle w:val="P21"/>
        <w:framePr w:w="7654" w:h="331" w:hRule="exact" w:wrap="none" w:vAnchor="page" w:hAnchor="margin" w:x="28" w:y="15940"/>
        <w:rPr>
          <w:rStyle w:val="C16"/>
          <w:rtl w:val="0"/>
        </w:rPr>
      </w:pPr>
      <w:r>
        <w:rPr>
          <w:rStyle w:val="C16"/>
          <w:rtl w:val="0"/>
        </w:rPr>
        <w:t>Letecký mechanik pro letadlové agregáty, 11.9.2026 19:17:37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oprav obnovujících celkový resurs letadel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normách a v technické dokumentaci pro provádění pravidelných prohlídek, kontrol, údržby a oprav letadlových agregátů podle provozních předpisů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s využitím dokumentace</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Zvolit postup práce, pracovní prostředky, pomůcky, a způsob ověření závady včetně určení dílů pro výměnu vadných letadlových agregátů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Podle předepsaného postupu prací a kontroly provést zpětnou montáž letově způsobilých agregátů do letounu, včetně kontroly funkčnosti</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547" w:hRule="exact" w:wrap="none" w:vAnchor="page" w:hAnchor="margin" w:x="28" w:y="6121"/>
        <w:rPr>
          <w:rStyle w:val="C18"/>
          <w:rtl w:val="0"/>
        </w:rPr>
      </w:pPr>
      <w:r>
        <w:rPr>
          <w:rStyle w:val="C18"/>
          <w:rtl w:val="0"/>
        </w:rPr>
        <w:t>Diagnostikování poruch letadlových systémů před předáním letadel k letu, zjišťování příčin závad a určování způsobu jejich odstranění</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607" w:hRule="exact" w:wrap="none" w:vAnchor="page" w:hAnchor="margin" w:x="45" w:y="7144"/>
        <w:rPr>
          <w:rStyle w:val="C3"/>
          <w:rtl w:val="0"/>
        </w:rPr>
      </w:pPr>
    </w:p>
    <w:p>
      <w:pPr>
        <w:pStyle w:val="P13"/>
        <w:framePr w:w="6658" w:h="480" w:hRule="exact" w:wrap="none" w:vAnchor="page" w:hAnchor="margin" w:x="71" w:y="7200"/>
        <w:rPr>
          <w:rStyle w:val="C11"/>
          <w:rtl w:val="0"/>
        </w:rPr>
      </w:pPr>
      <w:r>
        <w:rPr>
          <w:rStyle w:val="C11"/>
          <w:rtl w:val="0"/>
        </w:rPr>
        <w:t>a) Komplexně diagnostikovat s použitím přístrojů technický stav a případné závady letadlových systémů, agregátů a jejich částí</w:t>
      </w:r>
    </w:p>
    <w:p>
      <w:pPr>
        <w:pStyle w:val="P28"/>
        <w:framePr w:w="3921" w:h="607" w:hRule="exact" w:wrap="none" w:vAnchor="page" w:hAnchor="margin" w:x="6800" w:y="7144"/>
        <w:rPr>
          <w:rStyle w:val="C3"/>
          <w:rtl w:val="0"/>
        </w:rPr>
      </w:pPr>
    </w:p>
    <w:p>
      <w:pPr>
        <w:pStyle w:val="P29"/>
        <w:framePr w:w="3839" w:h="480" w:hRule="exact" w:wrap="none" w:vAnchor="page" w:hAnchor="margin" w:x="6856" w:y="7200"/>
        <w:rPr>
          <w:rStyle w:val="C21"/>
          <w:rtl w:val="0"/>
        </w:rPr>
      </w:pPr>
      <w:r>
        <w:rPr>
          <w:rStyle w:val="C21"/>
          <w:rtl w:val="0"/>
        </w:rPr>
        <w:t>Praktické předvedení</w:t>
      </w:r>
    </w:p>
    <w:p>
      <w:pPr>
        <w:pStyle w:val="P16"/>
        <w:framePr w:w="6710" w:h="607" w:hRule="exact" w:wrap="none" w:vAnchor="page" w:hAnchor="margin" w:x="45" w:y="7751"/>
        <w:rPr>
          <w:rStyle w:val="C3"/>
          <w:rtl w:val="0"/>
        </w:rPr>
      </w:pPr>
    </w:p>
    <w:p>
      <w:pPr>
        <w:pStyle w:val="P17"/>
        <w:framePr w:w="6658" w:h="480" w:hRule="exact" w:wrap="none" w:vAnchor="page" w:hAnchor="margin" w:x="71" w:y="7807"/>
        <w:rPr>
          <w:rStyle w:val="C13"/>
          <w:rtl w:val="0"/>
        </w:rPr>
      </w:pPr>
      <w:r>
        <w:rPr>
          <w:rStyle w:val="C13"/>
          <w:rtl w:val="0"/>
        </w:rPr>
        <w:t>b) Zvolit postup práce, pracovní prostředky, pomůcky a materiál pro montáž a opravu letadlového agregátu dle technické dokumentace</w:t>
      </w:r>
    </w:p>
    <w:p>
      <w:pPr>
        <w:pStyle w:val="P30"/>
        <w:framePr w:w="3921" w:h="607" w:hRule="exact" w:wrap="none" w:vAnchor="page" w:hAnchor="margin" w:x="6800" w:y="7751"/>
        <w:rPr>
          <w:rStyle w:val="C3"/>
          <w:rtl w:val="0"/>
        </w:rPr>
      </w:pPr>
    </w:p>
    <w:p>
      <w:pPr>
        <w:pStyle w:val="P31"/>
        <w:framePr w:w="3839" w:h="480" w:hRule="exact" w:wrap="none" w:vAnchor="page" w:hAnchor="margin" w:x="6856" w:y="7807"/>
        <w:rPr>
          <w:rStyle w:val="C22"/>
          <w:rtl w:val="0"/>
        </w:rPr>
      </w:pPr>
      <w:r>
        <w:rPr>
          <w:rStyle w:val="C22"/>
          <w:rtl w:val="0"/>
        </w:rPr>
        <w:t>Písemné ověření</w:t>
      </w:r>
    </w:p>
    <w:p>
      <w:pPr>
        <w:pStyle w:val="P12"/>
        <w:framePr w:w="6710" w:h="607" w:hRule="exact" w:wrap="none" w:vAnchor="page" w:hAnchor="margin" w:x="45" w:y="8358"/>
        <w:rPr>
          <w:rStyle w:val="C3"/>
          <w:rtl w:val="0"/>
        </w:rPr>
      </w:pPr>
    </w:p>
    <w:p>
      <w:pPr>
        <w:pStyle w:val="P13"/>
        <w:framePr w:w="6658" w:h="480" w:hRule="exact" w:wrap="none" w:vAnchor="page" w:hAnchor="margin" w:x="71" w:y="8414"/>
        <w:rPr>
          <w:rStyle w:val="C11"/>
          <w:rtl w:val="0"/>
        </w:rPr>
      </w:pPr>
      <w:r>
        <w:rPr>
          <w:rStyle w:val="C11"/>
          <w:rtl w:val="0"/>
        </w:rPr>
        <w:t>c) Stanovit způsob (postup) kontroly letadlového agregátu po provedené opravě, údržbě či prohlídce podle dokumentace</w:t>
      </w:r>
    </w:p>
    <w:p>
      <w:pPr>
        <w:pStyle w:val="P28"/>
        <w:framePr w:w="3921" w:h="607" w:hRule="exact" w:wrap="none" w:vAnchor="page" w:hAnchor="margin" w:x="6800" w:y="8358"/>
        <w:rPr>
          <w:rStyle w:val="C3"/>
          <w:rtl w:val="0"/>
        </w:rPr>
      </w:pPr>
    </w:p>
    <w:p>
      <w:pPr>
        <w:pStyle w:val="P29"/>
        <w:framePr w:w="3839" w:h="480" w:hRule="exact" w:wrap="none" w:vAnchor="page" w:hAnchor="margin" w:x="6856" w:y="8414"/>
        <w:rPr>
          <w:rStyle w:val="C21"/>
          <w:rtl w:val="0"/>
        </w:rPr>
      </w:pPr>
      <w:r>
        <w:rPr>
          <w:rStyle w:val="C21"/>
          <w:rtl w:val="0"/>
        </w:rPr>
        <w:t>Praktické předvedení a ústní ověření</w:t>
      </w:r>
    </w:p>
    <w:p>
      <w:pPr>
        <w:pStyle w:val="P16"/>
        <w:framePr w:w="6710" w:h="376" w:hRule="exact" w:wrap="none" w:vAnchor="page" w:hAnchor="margin" w:x="45" w:y="8964"/>
        <w:rPr>
          <w:rStyle w:val="C3"/>
          <w:rtl w:val="0"/>
        </w:rPr>
      </w:pPr>
    </w:p>
    <w:p>
      <w:pPr>
        <w:pStyle w:val="P17"/>
        <w:framePr w:w="6658" w:h="249" w:hRule="exact" w:wrap="none" w:vAnchor="page" w:hAnchor="margin" w:x="71" w:y="9020"/>
        <w:rPr>
          <w:rStyle w:val="C13"/>
          <w:rtl w:val="0"/>
        </w:rPr>
      </w:pPr>
      <w:r>
        <w:rPr>
          <w:rStyle w:val="C13"/>
          <w:rtl w:val="0"/>
        </w:rPr>
        <w:t>d) Popsat podle provozního předpisu funkční zkoušku letadlového agregátu</w:t>
      </w:r>
    </w:p>
    <w:p>
      <w:pPr>
        <w:pStyle w:val="P30"/>
        <w:framePr w:w="3921" w:h="376" w:hRule="exact" w:wrap="none" w:vAnchor="page" w:hAnchor="margin" w:x="6800" w:y="8964"/>
        <w:rPr>
          <w:rStyle w:val="C3"/>
          <w:rtl w:val="0"/>
        </w:rPr>
      </w:pPr>
    </w:p>
    <w:p>
      <w:pPr>
        <w:pStyle w:val="P31"/>
        <w:framePr w:w="3839" w:h="249" w:hRule="exact" w:wrap="none" w:vAnchor="page" w:hAnchor="margin" w:x="6856" w:y="9020"/>
        <w:rPr>
          <w:rStyle w:val="C22"/>
          <w:rtl w:val="0"/>
        </w:rPr>
      </w:pPr>
      <w:r>
        <w:rPr>
          <w:rStyle w:val="C22"/>
          <w:rtl w:val="0"/>
        </w:rPr>
        <w:t>Ústní ověření</w:t>
      </w:r>
    </w:p>
    <w:p>
      <w:pPr>
        <w:pStyle w:val="P32"/>
        <w:framePr w:w="10710" w:h="248" w:hRule="exact" w:wrap="none" w:vAnchor="page" w:hAnchor="margin" w:x="28" w:y="9454"/>
        <w:rPr>
          <w:rStyle w:val="C23"/>
          <w:rtl w:val="0"/>
        </w:rPr>
      </w:pPr>
      <w:r>
        <w:rPr>
          <w:rStyle w:val="C23"/>
          <w:rtl w:val="0"/>
        </w:rPr>
        <w:t>Je třeba splnit všechna kritéria.</w:t>
      </w:r>
    </w:p>
    <w:p>
      <w:pPr>
        <w:pStyle w:val="P23"/>
        <w:framePr w:w="10710" w:h="340" w:hRule="exact" w:wrap="none" w:vAnchor="page" w:hAnchor="margin" w:x="28" w:y="9890"/>
        <w:rPr>
          <w:rStyle w:val="C18"/>
          <w:rtl w:val="0"/>
        </w:rPr>
      </w:pPr>
      <w:r>
        <w:rPr>
          <w:rStyle w:val="C18"/>
          <w:rtl w:val="0"/>
        </w:rPr>
        <w:t>Demontáž, opravy, seřízení a montáž letadlových agregátů</w:t>
      </w:r>
    </w:p>
    <w:p>
      <w:pPr>
        <w:pStyle w:val="P24"/>
        <w:framePr w:w="6713" w:h="376" w:hRule="exact" w:wrap="none" w:vAnchor="page" w:hAnchor="margin" w:x="45" w:y="10329"/>
        <w:rPr>
          <w:rStyle w:val="C3"/>
          <w:rtl w:val="0"/>
        </w:rPr>
      </w:pPr>
    </w:p>
    <w:p>
      <w:pPr>
        <w:pStyle w:val="P25"/>
        <w:framePr w:w="6661" w:h="249" w:hRule="exact" w:wrap="none" w:vAnchor="page" w:hAnchor="margin" w:x="71" w:y="10400"/>
        <w:rPr>
          <w:rStyle w:val="C19"/>
          <w:rtl w:val="0"/>
        </w:rPr>
      </w:pPr>
      <w:r>
        <w:rPr>
          <w:rStyle w:val="C19"/>
          <w:rtl w:val="0"/>
        </w:rPr>
        <w:t>Kritéria hodnocení</w:t>
      </w:r>
    </w:p>
    <w:p>
      <w:pPr>
        <w:pStyle w:val="P26"/>
        <w:framePr w:w="3918" w:h="376" w:hRule="exact" w:wrap="none" w:vAnchor="page" w:hAnchor="margin" w:x="6803" w:y="10329"/>
        <w:rPr>
          <w:rStyle w:val="C3"/>
          <w:rtl w:val="0"/>
        </w:rPr>
      </w:pPr>
    </w:p>
    <w:p>
      <w:pPr>
        <w:pStyle w:val="P27"/>
        <w:framePr w:w="3836" w:h="249" w:hRule="exact" w:wrap="none" w:vAnchor="page" w:hAnchor="margin" w:x="6859" w:y="10400"/>
        <w:rPr>
          <w:rStyle w:val="C20"/>
          <w:rtl w:val="0"/>
        </w:rPr>
      </w:pPr>
      <w:r>
        <w:rPr>
          <w:rStyle w:val="C20"/>
          <w:rtl w:val="0"/>
        </w:rPr>
        <w:t>Způsoby ověření</w:t>
      </w:r>
    </w:p>
    <w:p>
      <w:pPr>
        <w:pStyle w:val="P12"/>
        <w:framePr w:w="6710" w:h="376" w:hRule="exact" w:wrap="none" w:vAnchor="page" w:hAnchor="margin" w:x="45" w:y="10705"/>
        <w:rPr>
          <w:rStyle w:val="C3"/>
          <w:rtl w:val="0"/>
        </w:rPr>
      </w:pPr>
    </w:p>
    <w:p>
      <w:pPr>
        <w:pStyle w:val="P13"/>
        <w:framePr w:w="6658" w:h="249" w:hRule="exact" w:wrap="none" w:vAnchor="page" w:hAnchor="margin" w:x="71" w:y="10761"/>
        <w:rPr>
          <w:rStyle w:val="C11"/>
          <w:rtl w:val="0"/>
        </w:rPr>
      </w:pPr>
      <w:r>
        <w:rPr>
          <w:rStyle w:val="C11"/>
          <w:rtl w:val="0"/>
        </w:rPr>
        <w:t>a) Demontovat nefunkční letadlový agregát</w:t>
      </w:r>
    </w:p>
    <w:p>
      <w:pPr>
        <w:pStyle w:val="P28"/>
        <w:framePr w:w="3921" w:h="376" w:hRule="exact" w:wrap="none" w:vAnchor="page" w:hAnchor="margin" w:x="6800" w:y="10705"/>
        <w:rPr>
          <w:rStyle w:val="C3"/>
          <w:rtl w:val="0"/>
        </w:rPr>
      </w:pPr>
    </w:p>
    <w:p>
      <w:pPr>
        <w:pStyle w:val="P29"/>
        <w:framePr w:w="3839" w:h="249" w:hRule="exact" w:wrap="none" w:vAnchor="page" w:hAnchor="margin" w:x="6856" w:y="10761"/>
        <w:rPr>
          <w:rStyle w:val="C21"/>
          <w:rtl w:val="0"/>
        </w:rPr>
      </w:pPr>
      <w:r>
        <w:rPr>
          <w:rStyle w:val="C21"/>
          <w:rtl w:val="0"/>
        </w:rPr>
        <w:t>Praktické předvedení</w:t>
      </w:r>
    </w:p>
    <w:p>
      <w:pPr>
        <w:pStyle w:val="P16"/>
        <w:framePr w:w="6710" w:h="376" w:hRule="exact" w:wrap="none" w:vAnchor="page" w:hAnchor="margin" w:x="45" w:y="11081"/>
        <w:rPr>
          <w:rStyle w:val="C3"/>
          <w:rtl w:val="0"/>
        </w:rPr>
      </w:pPr>
    </w:p>
    <w:p>
      <w:pPr>
        <w:pStyle w:val="P17"/>
        <w:framePr w:w="6658" w:h="249" w:hRule="exact" w:wrap="none" w:vAnchor="page" w:hAnchor="margin" w:x="71" w:y="11137"/>
        <w:rPr>
          <w:rStyle w:val="C13"/>
          <w:rtl w:val="0"/>
        </w:rPr>
      </w:pPr>
      <w:r>
        <w:rPr>
          <w:rStyle w:val="C13"/>
          <w:rtl w:val="0"/>
        </w:rPr>
        <w:t>b) Provést opravu nefunkčního letadlového agregátu</w:t>
      </w:r>
    </w:p>
    <w:p>
      <w:pPr>
        <w:pStyle w:val="P30"/>
        <w:framePr w:w="3921" w:h="376" w:hRule="exact" w:wrap="none" w:vAnchor="page" w:hAnchor="margin" w:x="6800" w:y="11081"/>
        <w:rPr>
          <w:rStyle w:val="C3"/>
          <w:rtl w:val="0"/>
        </w:rPr>
      </w:pPr>
    </w:p>
    <w:p>
      <w:pPr>
        <w:pStyle w:val="P31"/>
        <w:framePr w:w="3839" w:h="249" w:hRule="exact" w:wrap="none" w:vAnchor="page" w:hAnchor="margin" w:x="6856" w:y="11137"/>
        <w:rPr>
          <w:rStyle w:val="C22"/>
          <w:rtl w:val="0"/>
        </w:rPr>
      </w:pPr>
      <w:r>
        <w:rPr>
          <w:rStyle w:val="C22"/>
          <w:rtl w:val="0"/>
        </w:rPr>
        <w:t>Praktické předvedení</w:t>
      </w:r>
    </w:p>
    <w:p>
      <w:pPr>
        <w:pStyle w:val="P12"/>
        <w:framePr w:w="6710" w:h="376" w:hRule="exact" w:wrap="none" w:vAnchor="page" w:hAnchor="margin" w:x="45" w:y="11458"/>
        <w:rPr>
          <w:rStyle w:val="C3"/>
          <w:rtl w:val="0"/>
        </w:rPr>
      </w:pPr>
    </w:p>
    <w:p>
      <w:pPr>
        <w:pStyle w:val="P13"/>
        <w:framePr w:w="6658" w:h="249" w:hRule="exact" w:wrap="none" w:vAnchor="page" w:hAnchor="margin" w:x="71" w:y="11514"/>
        <w:rPr>
          <w:rStyle w:val="C11"/>
          <w:rtl w:val="0"/>
        </w:rPr>
      </w:pPr>
      <w:r>
        <w:rPr>
          <w:rStyle w:val="C11"/>
          <w:rtl w:val="0"/>
        </w:rPr>
        <w:t>c) Provést potřebná seřízení letadlového agregátu a jeho částí</w:t>
      </w:r>
    </w:p>
    <w:p>
      <w:pPr>
        <w:pStyle w:val="P28"/>
        <w:framePr w:w="3921" w:h="376" w:hRule="exact" w:wrap="none" w:vAnchor="page" w:hAnchor="margin" w:x="6800" w:y="11458"/>
        <w:rPr>
          <w:rStyle w:val="C3"/>
          <w:rtl w:val="0"/>
        </w:rPr>
      </w:pPr>
    </w:p>
    <w:p>
      <w:pPr>
        <w:pStyle w:val="P29"/>
        <w:framePr w:w="3839" w:h="249" w:hRule="exact" w:wrap="none" w:vAnchor="page" w:hAnchor="margin" w:x="6856" w:y="11514"/>
        <w:rPr>
          <w:rStyle w:val="C21"/>
          <w:rtl w:val="0"/>
        </w:rPr>
      </w:pPr>
      <w:r>
        <w:rPr>
          <w:rStyle w:val="C21"/>
          <w:rtl w:val="0"/>
        </w:rPr>
        <w:t>Praktické předvedení</w:t>
      </w:r>
    </w:p>
    <w:p>
      <w:pPr>
        <w:pStyle w:val="P16"/>
        <w:framePr w:w="6710" w:h="376" w:hRule="exact" w:wrap="none" w:vAnchor="page" w:hAnchor="margin" w:x="45" w:y="11834"/>
        <w:rPr>
          <w:rStyle w:val="C3"/>
          <w:rtl w:val="0"/>
        </w:rPr>
      </w:pPr>
    </w:p>
    <w:p>
      <w:pPr>
        <w:pStyle w:val="P17"/>
        <w:framePr w:w="6658" w:h="249" w:hRule="exact" w:wrap="none" w:vAnchor="page" w:hAnchor="margin" w:x="71" w:y="11890"/>
        <w:rPr>
          <w:rStyle w:val="C13"/>
          <w:rtl w:val="0"/>
        </w:rPr>
      </w:pPr>
      <w:r>
        <w:rPr>
          <w:rStyle w:val="C13"/>
          <w:rtl w:val="0"/>
        </w:rPr>
        <w:t>d) Namontovat opravený letadlový agregát</w:t>
      </w:r>
    </w:p>
    <w:p>
      <w:pPr>
        <w:pStyle w:val="P30"/>
        <w:framePr w:w="3921" w:h="376" w:hRule="exact" w:wrap="none" w:vAnchor="page" w:hAnchor="margin" w:x="6800" w:y="11834"/>
        <w:rPr>
          <w:rStyle w:val="C3"/>
          <w:rtl w:val="0"/>
        </w:rPr>
      </w:pPr>
    </w:p>
    <w:p>
      <w:pPr>
        <w:pStyle w:val="P31"/>
        <w:framePr w:w="3839" w:h="249" w:hRule="exact" w:wrap="none" w:vAnchor="page" w:hAnchor="margin" w:x="6856" w:y="11890"/>
        <w:rPr>
          <w:rStyle w:val="C22"/>
          <w:rtl w:val="0"/>
        </w:rPr>
      </w:pPr>
      <w:r>
        <w:rPr>
          <w:rStyle w:val="C22"/>
          <w:rtl w:val="0"/>
        </w:rPr>
        <w:t>Praktické předvedení</w:t>
      </w:r>
    </w:p>
    <w:p>
      <w:pPr>
        <w:pStyle w:val="P12"/>
        <w:framePr w:w="6710" w:h="607" w:hRule="exact" w:wrap="none" w:vAnchor="page" w:hAnchor="margin" w:x="45" w:y="12210"/>
        <w:rPr>
          <w:rStyle w:val="C3"/>
          <w:rtl w:val="0"/>
        </w:rPr>
      </w:pPr>
    </w:p>
    <w:p>
      <w:pPr>
        <w:pStyle w:val="P13"/>
        <w:framePr w:w="6658" w:h="480" w:hRule="exact" w:wrap="none" w:vAnchor="page" w:hAnchor="margin" w:x="71" w:y="12266"/>
        <w:rPr>
          <w:rStyle w:val="C11"/>
          <w:rtl w:val="0"/>
        </w:rPr>
      </w:pPr>
      <w:r>
        <w:rPr>
          <w:rStyle w:val="C11"/>
          <w:rtl w:val="0"/>
        </w:rPr>
        <w:t>e) Provést podle provozního předpisu funkční zkoušku opraveného letadlového agregátu</w:t>
      </w:r>
    </w:p>
    <w:p>
      <w:pPr>
        <w:pStyle w:val="P28"/>
        <w:framePr w:w="3921" w:h="607" w:hRule="exact" w:wrap="none" w:vAnchor="page" w:hAnchor="margin" w:x="6800" w:y="12210"/>
        <w:rPr>
          <w:rStyle w:val="C3"/>
          <w:rtl w:val="0"/>
        </w:rPr>
      </w:pPr>
    </w:p>
    <w:p>
      <w:pPr>
        <w:pStyle w:val="P29"/>
        <w:framePr w:w="3839" w:h="480" w:hRule="exact" w:wrap="none" w:vAnchor="page" w:hAnchor="margin" w:x="6856" w:y="12266"/>
        <w:rPr>
          <w:rStyle w:val="C21"/>
          <w:rtl w:val="0"/>
        </w:rPr>
      </w:pPr>
      <w:r>
        <w:rPr>
          <w:rStyle w:val="C21"/>
          <w:rtl w:val="0"/>
        </w:rPr>
        <w:t>Praktické předvedení</w:t>
      </w:r>
    </w:p>
    <w:p>
      <w:pPr>
        <w:pStyle w:val="P16"/>
        <w:framePr w:w="6710" w:h="376" w:hRule="exact" w:wrap="none" w:vAnchor="page" w:hAnchor="margin" w:x="45" w:y="12817"/>
        <w:rPr>
          <w:rStyle w:val="C3"/>
          <w:rtl w:val="0"/>
        </w:rPr>
      </w:pPr>
    </w:p>
    <w:p>
      <w:pPr>
        <w:pStyle w:val="P17"/>
        <w:framePr w:w="6658" w:h="249" w:hRule="exact" w:wrap="none" w:vAnchor="page" w:hAnchor="margin" w:x="71" w:y="12873"/>
        <w:rPr>
          <w:rStyle w:val="C13"/>
          <w:rtl w:val="0"/>
        </w:rPr>
      </w:pPr>
      <w:r>
        <w:rPr>
          <w:rStyle w:val="C13"/>
          <w:rtl w:val="0"/>
        </w:rPr>
        <w:t>f) Předat nefunkční letadlový agregát k opravě specializovanému pracovišti</w:t>
      </w:r>
    </w:p>
    <w:p>
      <w:pPr>
        <w:pStyle w:val="P30"/>
        <w:framePr w:w="3921" w:h="376" w:hRule="exact" w:wrap="none" w:vAnchor="page" w:hAnchor="margin" w:x="6800" w:y="12817"/>
        <w:rPr>
          <w:rStyle w:val="C3"/>
          <w:rtl w:val="0"/>
        </w:rPr>
      </w:pPr>
    </w:p>
    <w:p>
      <w:pPr>
        <w:pStyle w:val="P31"/>
        <w:framePr w:w="3839" w:h="249" w:hRule="exact" w:wrap="none" w:vAnchor="page" w:hAnchor="margin" w:x="6856" w:y="12873"/>
        <w:rPr>
          <w:rStyle w:val="C22"/>
          <w:rtl w:val="0"/>
        </w:rPr>
      </w:pPr>
      <w:r>
        <w:rPr>
          <w:rStyle w:val="C22"/>
          <w:rtl w:val="0"/>
        </w:rPr>
        <w:t>Ústní ověření</w:t>
      </w:r>
    </w:p>
    <w:p>
      <w:pPr>
        <w:pStyle w:val="P12"/>
        <w:framePr w:w="6710" w:h="607" w:hRule="exact" w:wrap="none" w:vAnchor="page" w:hAnchor="margin" w:x="45" w:y="13193"/>
        <w:rPr>
          <w:rStyle w:val="C3"/>
          <w:rtl w:val="0"/>
        </w:rPr>
      </w:pPr>
    </w:p>
    <w:p>
      <w:pPr>
        <w:pStyle w:val="P13"/>
        <w:framePr w:w="6658" w:h="480" w:hRule="exact" w:wrap="none" w:vAnchor="page" w:hAnchor="margin" w:x="71" w:y="13249"/>
        <w:rPr>
          <w:rStyle w:val="C11"/>
          <w:rtl w:val="0"/>
        </w:rPr>
      </w:pPr>
      <w:r>
        <w:rPr>
          <w:rStyle w:val="C11"/>
          <w:rtl w:val="0"/>
        </w:rPr>
        <w:t>g) Zkontrolovat po opravě na specializovaném pracovišti hodnoty opraveného letadlového agregátu</w:t>
      </w:r>
    </w:p>
    <w:p>
      <w:pPr>
        <w:pStyle w:val="P28"/>
        <w:framePr w:w="3921" w:h="607" w:hRule="exact" w:wrap="none" w:vAnchor="page" w:hAnchor="margin" w:x="6800" w:y="13193"/>
        <w:rPr>
          <w:rStyle w:val="C3"/>
          <w:rtl w:val="0"/>
        </w:rPr>
      </w:pPr>
    </w:p>
    <w:p>
      <w:pPr>
        <w:pStyle w:val="P29"/>
        <w:framePr w:w="3839" w:h="480" w:hRule="exact" w:wrap="none" w:vAnchor="page" w:hAnchor="margin" w:x="6856" w:y="13249"/>
        <w:rPr>
          <w:rStyle w:val="C21"/>
          <w:rtl w:val="0"/>
        </w:rPr>
      </w:pPr>
      <w:r>
        <w:rPr>
          <w:rStyle w:val="C21"/>
          <w:rtl w:val="0"/>
        </w:rPr>
        <w:t>Praktické předvedení</w:t>
      </w:r>
    </w:p>
    <w:p>
      <w:pPr>
        <w:pStyle w:val="P16"/>
        <w:framePr w:w="6710" w:h="607" w:hRule="exact" w:wrap="none" w:vAnchor="page" w:hAnchor="margin" w:x="45" w:y="13800"/>
        <w:rPr>
          <w:rStyle w:val="C3"/>
          <w:rtl w:val="0"/>
        </w:rPr>
      </w:pPr>
    </w:p>
    <w:p>
      <w:pPr>
        <w:pStyle w:val="P17"/>
        <w:framePr w:w="6658" w:h="480" w:hRule="exact" w:wrap="none" w:vAnchor="page" w:hAnchor="margin" w:x="71" w:y="13856"/>
        <w:rPr>
          <w:rStyle w:val="C13"/>
          <w:rtl w:val="0"/>
        </w:rPr>
      </w:pPr>
      <w:r>
        <w:rPr>
          <w:rStyle w:val="C13"/>
          <w:rtl w:val="0"/>
        </w:rPr>
        <w:t>h) Provést záznam montážních prací a vyplnění seřizovacích protokolů</w:t>
      </w:r>
    </w:p>
    <w:p>
      <w:pPr>
        <w:pStyle w:val="P30"/>
        <w:framePr w:w="3921" w:h="607" w:hRule="exact" w:wrap="none" w:vAnchor="page" w:hAnchor="margin" w:x="6800" w:y="13800"/>
        <w:rPr>
          <w:rStyle w:val="C3"/>
          <w:rtl w:val="0"/>
        </w:rPr>
      </w:pPr>
    </w:p>
    <w:p>
      <w:pPr>
        <w:pStyle w:val="P31"/>
        <w:framePr w:w="3839" w:h="480" w:hRule="exact" w:wrap="none" w:vAnchor="page" w:hAnchor="margin" w:x="6856" w:y="13856"/>
        <w:rPr>
          <w:rStyle w:val="C22"/>
          <w:rtl w:val="0"/>
        </w:rPr>
      </w:pPr>
      <w:r>
        <w:rPr>
          <w:rStyle w:val="C22"/>
          <w:rtl w:val="0"/>
        </w:rPr>
        <w:t>Praktické předvedení s využitím dokumentace</w:t>
      </w:r>
    </w:p>
    <w:p>
      <w:pPr>
        <w:pStyle w:val="P32"/>
        <w:framePr w:w="10710" w:h="248" w:hRule="exact" w:wrap="none" w:vAnchor="page" w:hAnchor="margin" w:x="28" w:y="145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Letecký mechanik pro letadlové agregáty, 11.9.2026 19:17:37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pravidelných servisních činností v oblasti letecké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Vyhledat v technické dokumentaci úkony pro provádění pravidelných servisních prohlídek a kontrol letadlových agregátů podle provozních předpisů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 nad technickou dokumentací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podle provozních předpisů úkony pravidelné servisní prohlídky (kontroly) letadlových agregátů, jejich částí a příslušenství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Předat letadlové agregáty speciálnímu pracovišti k odstranění nalezených závad či k seřízení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vysvětlení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Vedení příslušné technické a provozní dokumentace v oblasti letecké techniky</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Zkontrolovat před realizací zamýšlené operace (kontrola, seřízení, oprava) předchozí dokumentační záznamy a posoudit jejich případný dopad na provedení zamýšlené operace</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Ústní ověření nad technickou dokumentací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Zaznamenat do technické/provozní dokumentace údaje o průběhu a výsledcích provedené prohlídky, kontroly, opravy podle platných provozních předpisů a pokynů</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w:t>
      </w:r>
    </w:p>
    <w:p>
      <w:pPr>
        <w:pStyle w:val="P32"/>
        <w:framePr w:w="10710" w:h="248" w:hRule="exact" w:wrap="none" w:vAnchor="page" w:hAnchor="margin" w:x="28" w:y="815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pro letadlové agregáty, 11.9.2026 19:17:37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http://katalog.nsp.cz/karta_p.aspx?id_jp=111&amp;kod_sm1=37).</w:t>
      </w:r>
    </w:p>
    <w:p>
      <w:pPr>
        <w:keepNext w:val="0"/>
        <w:keepLines w:val="0"/>
        <w:framePr w:w="10766" w:h="3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aby zkouška probíhala dle tohoto hodnoticího standardu a zadání úkolů ověřujících jednotlivé způsobilosti se co možno nejvíce blížilo potřebám praxe.</w:t>
      </w:r>
    </w:p>
    <w:p>
      <w:pPr>
        <w:keepNext w:val="0"/>
        <w:keepLines w:val="0"/>
        <w:framePr w:w="10766" w:h="3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Letecký mechanik pro letadlové agregáty zajišťuje opravy všech druhů letadlových agregátů kromě elektrovybavení a rádiovybavení. Odstraňuje závady letadlových agregátů letadel včetně seřizování a provádění funkčních zkoušek.</w:t>
      </w:r>
    </w:p>
    <w:p>
      <w:pPr>
        <w:keepNext w:val="0"/>
        <w:keepLines w:val="0"/>
        <w:framePr w:w="10766" w:h="39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Mezi typické opravy letadlových agregátů patří:</w:t>
      </w:r>
    </w:p>
    <w:p>
      <w:pPr>
        <w:keepNext w:val="0"/>
        <w:keepLines w:val="1"/>
        <w:framePr w:w="10766" w:h="39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•Demontáž, opravy a montáž letadlových agregátů.</w:t>
      </w:r>
    </w:p>
    <w:p>
      <w:pPr>
        <w:keepNext w:val="0"/>
        <w:keepLines w:val="1"/>
        <w:framePr w:w="10766" w:h="39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•Odstraňování závad a poškození letadlových agregátů letadel včetně seřizování a provádění funkčních zkoušek.</w:t>
      </w:r>
    </w:p>
    <w:p>
      <w:pPr>
        <w:keepNext w:val="0"/>
        <w:keepLines w:val="1"/>
        <w:framePr w:w="10766" w:h="39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diagnostiky letadlových agregátů.</w:t>
      </w:r>
    </w:p>
    <w:p>
      <w:pPr>
        <w:keepNext w:val="0"/>
        <w:keepLines w:val="1"/>
        <w:framePr w:w="10766" w:h="39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složitých výměn agregátů jednotlivých systémů.</w:t>
      </w:r>
    </w:p>
    <w:p>
      <w:pPr>
        <w:keepNext w:val="0"/>
        <w:keepLines w:val="1"/>
        <w:framePr w:w="10766" w:h="391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•Zajišťování technického provozu a oprav všech druhů letadlových agregátů kromě elektrovybavení a rádiovybavení.</w:t>
      </w:r>
    </w:p>
    <w:p>
      <w:pPr>
        <w:pStyle w:val="P33"/>
        <w:framePr w:w="10766" w:h="1837" w:hRule="exact" w:wrap="none" w:vAnchor="page" w:hAnchor="margin" w:x="0" w:y="6978"/>
        <w:rPr>
          <w:rStyle w:val="C3"/>
          <w:rtl w:val="0"/>
        </w:rPr>
      </w:pPr>
    </w:p>
    <w:p>
      <w:pPr>
        <w:pStyle w:val="P35"/>
        <w:framePr w:w="10710" w:h="340" w:hRule="exact" w:wrap="none" w:vAnchor="page" w:hAnchor="margin" w:x="28" w:y="6978"/>
        <w:rPr>
          <w:rStyle w:val="C25"/>
          <w:rtl w:val="0"/>
        </w:rPr>
      </w:pPr>
      <w:r>
        <w:rPr>
          <w:rStyle w:val="C25"/>
          <w:rtl w:val="0"/>
        </w:rPr>
        <w:t>Výsledné hodnocení</w:t>
      </w:r>
    </w:p>
    <w:p>
      <w:pPr>
        <w:keepNext w:val="0"/>
        <w:keepLines w:val="0"/>
        <w:framePr w:w="10766" w:h="1497" w:hRule="exact" w:wrap="none" w:vAnchor="page" w:hAnchor="margin" w:x="0" w:y="73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042"/>
        <w:rPr>
          <w:rStyle w:val="C3"/>
          <w:rtl w:val="0"/>
        </w:rPr>
      </w:pPr>
    </w:p>
    <w:p>
      <w:pPr>
        <w:pStyle w:val="P35"/>
        <w:framePr w:w="10710" w:h="340" w:hRule="exact" w:wrap="none" w:vAnchor="page" w:hAnchor="margin" w:x="28" w:y="9042"/>
        <w:rPr>
          <w:rStyle w:val="C25"/>
          <w:rtl w:val="0"/>
        </w:rPr>
      </w:pPr>
      <w:r>
        <w:rPr>
          <w:rStyle w:val="C25"/>
          <w:rtl w:val="0"/>
        </w:rPr>
        <w:t>Počet zkoušejících</w:t>
      </w:r>
    </w:p>
    <w:p>
      <w:pPr>
        <w:keepNext w:val="0"/>
        <w:keepLines w:val="0"/>
        <w:framePr w:w="10766" w:h="1271"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Letecký mechanik pro letadlové agregáty, 11.9.2026 19:17:37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oborech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letecký mechanik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strojírenství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letecké výroby nebo údržby , z toho min. 6 měsíců v období posledních 2 let před podáním žádosti o udělení autorizace.</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alespoň 5 let odborné praxe v oblasti letecké výroby nebo údržby, nebo ve funkci učitele odborných předmětů v oboru vzdělání </w:t>
      </w:r>
      <w:r>
        <w:rPr>
          <w:rFonts w:ascii="Arial" w:cs="Arial" w:hAnsi="Arial" w:eastAsia="Arial"/>
          <w:b w:val="0"/>
          <w:i w:val="1"/>
          <w:caps w:val="0"/>
          <w:strike w:val="0"/>
          <w:noProof w:val="0"/>
          <w:vanish w:val="0"/>
          <w:color w:val="auto"/>
          <w:sz w:val="20"/>
          <w:u w:val="none"/>
          <w:shd w:val="clear" w:color="auto" w:fill="auto"/>
          <w:vertAlign w:val="baseline"/>
          <w:lang/>
        </w:rPr>
        <w:t>letecký mechanik</w:t>
      </w:r>
      <w:r>
        <w:rPr>
          <w:rFonts w:ascii="Arial" w:cs="Arial" w:hAnsi="Arial" w:eastAsia="Arial"/>
          <w:b w:val="0"/>
          <w:i w:val="0"/>
          <w:caps w:val="0"/>
          <w:strike w:val="0"/>
          <w:noProof w:val="0"/>
          <w:vanish w:val="0"/>
          <w:color w:val="auto"/>
          <w:sz w:val="20"/>
          <w:u w:val="none"/>
          <w:shd w:val="clear" w:color="auto" w:fill="auto"/>
          <w:vertAlign w:val="baseline"/>
          <w:lang/>
        </w:rPr>
        <w:t>, z toho min. 6 měsíců v období posledních 2 let před podáním žádosti o udělení autorizace.</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986" w:hRule="exact" w:wrap="none" w:vAnchor="page" w:hAnchor="margin" w:x="0" w:y="9806"/>
        <w:rPr>
          <w:rStyle w:val="C3"/>
          <w:rtl w:val="0"/>
        </w:rPr>
      </w:pPr>
    </w:p>
    <w:p>
      <w:pPr>
        <w:pStyle w:val="P35"/>
        <w:framePr w:w="10710" w:h="340" w:hRule="exact" w:wrap="none" w:vAnchor="page" w:hAnchor="margin" w:x="28" w:y="9806"/>
        <w:rPr>
          <w:rStyle w:val="C25"/>
          <w:rtl w:val="0"/>
        </w:rPr>
      </w:pPr>
      <w:r>
        <w:rPr>
          <w:rStyle w:val="C25"/>
          <w:rtl w:val="0"/>
        </w:rPr>
        <w:t>Nezbytné materiální a technické předpoklady pro provedení zkoušky</w:t>
      </w:r>
    </w:p>
    <w:p>
      <w:pPr>
        <w:keepNext w:val="0"/>
        <w:keepLines w:val="1"/>
        <w:framePr w:w="10766" w:h="4646" w:hRule="exact" w:wrap="none" w:vAnchor="page" w:hAnchor="margin" w:x="0" w:y="1014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letadla, jehož části budou předmětem zkoušky</w:t>
      </w:r>
    </w:p>
    <w:p>
      <w:pPr>
        <w:keepNext w:val="0"/>
        <w:keepLines w:val="1"/>
        <w:framePr w:w="10766" w:h="4646" w:hRule="exact" w:wrap="none" w:vAnchor="page" w:hAnchor="margin" w:x="0" w:y="1014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•diagnostická a výrobní zařízení, nástroje a nářadí, používaná k revizím, údržbě a opravám zvoleného typu letadla</w:t>
      </w:r>
    </w:p>
    <w:p>
      <w:pPr>
        <w:keepNext w:val="0"/>
        <w:keepLines w:val="1"/>
        <w:framePr w:w="10766" w:h="4646" w:hRule="exact" w:wrap="none" w:vAnchor="page" w:hAnchor="margin" w:x="0" w:y="1014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a technologická dokumentace k zajištění montáže a seřízení letadlových agregátů</w:t>
      </w:r>
    </w:p>
    <w:p>
      <w:pPr>
        <w:keepNext w:val="0"/>
        <w:keepLines w:val="1"/>
        <w:framePr w:w="10766" w:h="4646" w:hRule="exact" w:wrap="none" w:vAnchor="page" w:hAnchor="margin" w:x="0" w:y="1014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součásti a materiál k provedení zadaných revizí, seřízení a oprav letadlových agregátů</w:t>
      </w:r>
    </w:p>
    <w:p>
      <w:pPr>
        <w:keepNext w:val="0"/>
        <w:keepLines w:val="1"/>
        <w:framePr w:w="10766" w:h="4646" w:hRule="exact" w:wrap="none" w:vAnchor="page" w:hAnchor="margin" w:x="0" w:y="1014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osobní ochranné pracovní prostředky</w:t>
      </w:r>
    </w:p>
    <w:p>
      <w:pPr>
        <w:keepNext w:val="0"/>
        <w:keepLines w:val="1"/>
        <w:framePr w:w="10766" w:h="4646" w:hRule="exact" w:wrap="none" w:vAnchor="page" w:hAnchor="margin" w:x="0" w:y="1014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zařízení k seřízení a opravám leteckých agregátů</w:t>
      </w:r>
    </w:p>
    <w:p>
      <w:pPr>
        <w:keepNext w:val="0"/>
        <w:keepLines w:val="1"/>
        <w:framePr w:w="10766" w:h="4646" w:hRule="exact" w:wrap="none" w:vAnchor="page" w:hAnchor="margin" w:x="0" w:y="1014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či jejich knižní podoba, používané k záznamům provedených úkonů</w:t>
      </w:r>
    </w:p>
    <w:p>
      <w:pPr>
        <w:keepNext w:val="0"/>
        <w:keepLines w:val="0"/>
        <w:framePr w:w="10766" w:h="4646"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4646"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Letecký mechanik pro letadlové agregáty, 11.9.2026 19:17:37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Letecký mechanik pro letadlové agregáty, 11.9.2026 19:17:37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letecká, Kunovice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Letecký mechanik pro letadlové agregáty, 11.9.2026 19:17:37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B64F8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F7BC8A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2418ED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A30156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