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C77BA9" Type="http://schemas.openxmlformats.org/officeDocument/2006/relationships/officeDocument" Target="/word/document.xml" /><Relationship Id="coreR12C77BA9" Type="http://schemas.openxmlformats.org/package/2006/relationships/metadata/core-properties" Target="/docProps/core.xml" /><Relationship Id="customR12C77B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krajkář/krajkářka (kód: 82-033-H)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Ruční krajkářka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Ruční krajkář/krajkářka, 31.10.2026 17:39:20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Ruční krajkář/krajkářka, 31.10.2026 17:39:20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