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BE7AF9" Type="http://schemas.openxmlformats.org/officeDocument/2006/relationships/officeDocument" Target="/word/document.xml" /><Relationship Id="coreR6CBE7AF9" Type="http://schemas.openxmlformats.org/package/2006/relationships/metadata/core-properties" Target="/docProps/core.xml" /><Relationship Id="customR6CBE7A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cílů vzorkování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29.10.2026 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na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29.10.2026 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29.10.2026 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