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06FCC" Type="http://schemas.openxmlformats.org/officeDocument/2006/relationships/officeDocument" Target="/word/document.xml" /><Relationship Id="coreR7606FCC" Type="http://schemas.openxmlformats.org/package/2006/relationships/metadata/core-properties" Target="/docProps/core.xml" /><Relationship Id="customR7606F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štěpkovacích strojů (kód: 41-102-H)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štěpkovacích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štěpkovacích strojů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štěpkovacích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štěpkovacích strojích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štěpkovacích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a pneumatických součástí štěpkovacích 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štěpkovacího stroje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Opravář štěpkovacích strojů, 13.6.2026 11:50:14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dílenských příruček, strojírenských tabulek, konstrukčních výkresů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potřebné technické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zadaný úkol na technické dokumentaci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Vypracovat k zadanému úkolu technologický postup</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Navrhnout ke zvolenému postupu potřebné prostředky k opravě štěpkovacího stroje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Základní diagnostika poruch štěpkovacích strojů a zařízení</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Zjistit technický stav určeného štěpkovacího stroje nebo zařízení</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Identifikovat závady určeného štěpkovacího stroje nebo zařízení</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Navrhnout postup opravy</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Dodržet zásady BOZP</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547" w:hRule="exact" w:wrap="none" w:vAnchor="page" w:hAnchor="margin" w:x="28" w:y="11490"/>
        <w:rPr>
          <w:rStyle w:val="C18"/>
          <w:rtl w:val="0"/>
        </w:rPr>
      </w:pPr>
      <w:r>
        <w:rPr>
          <w:rStyle w:val="C18"/>
          <w:rtl w:val="0"/>
        </w:rPr>
        <w:t>Diagnostika poruch štěpkovacích strojů s využitím počítačové diagnostiky a stanovení způsobu opravy</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Zjistit technický stav určeného štěpkovacího stroje a zařízení pomocí měřidel a diagnostických prostředků</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w:t>
      </w:r>
    </w:p>
    <w:p>
      <w:pPr>
        <w:pStyle w:val="P16"/>
        <w:framePr w:w="6710" w:h="376" w:hRule="exact" w:wrap="none" w:vAnchor="page" w:hAnchor="margin" w:x="45" w:y="13120"/>
        <w:rPr>
          <w:rStyle w:val="C3"/>
          <w:rtl w:val="0"/>
        </w:rPr>
      </w:pPr>
    </w:p>
    <w:p>
      <w:pPr>
        <w:pStyle w:val="P17"/>
        <w:framePr w:w="6658" w:h="249" w:hRule="exact" w:wrap="none" w:vAnchor="page" w:hAnchor="margin" w:x="71" w:y="13176"/>
        <w:rPr>
          <w:rStyle w:val="C13"/>
          <w:rtl w:val="0"/>
        </w:rPr>
      </w:pPr>
      <w:r>
        <w:rPr>
          <w:rStyle w:val="C13"/>
          <w:rtl w:val="0"/>
        </w:rPr>
        <w:t>b) Identifikovat závady, zkontrolovat a nastavit předepsané parametry</w:t>
      </w:r>
    </w:p>
    <w:p>
      <w:pPr>
        <w:pStyle w:val="P30"/>
        <w:framePr w:w="3921" w:h="376" w:hRule="exact" w:wrap="none" w:vAnchor="page" w:hAnchor="margin" w:x="6800" w:y="13120"/>
        <w:rPr>
          <w:rStyle w:val="C3"/>
          <w:rtl w:val="0"/>
        </w:rPr>
      </w:pPr>
    </w:p>
    <w:p>
      <w:pPr>
        <w:pStyle w:val="P31"/>
        <w:framePr w:w="3839" w:h="249" w:hRule="exact" w:wrap="none" w:vAnchor="page" w:hAnchor="margin" w:x="6856" w:y="13176"/>
        <w:rPr>
          <w:rStyle w:val="C22"/>
          <w:rtl w:val="0"/>
        </w:rPr>
      </w:pPr>
      <w:r>
        <w:rPr>
          <w:rStyle w:val="C22"/>
          <w:rtl w:val="0"/>
        </w:rPr>
        <w:t>Praktické předvedení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c) Zaznamenat a vyhodnotit výsledky diagnostických měření</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 a ústní ověření</w:t>
      </w:r>
    </w:p>
    <w:p>
      <w:pPr>
        <w:pStyle w:val="P16"/>
        <w:framePr w:w="6710" w:h="376" w:hRule="exact" w:wrap="none" w:vAnchor="page" w:hAnchor="margin" w:x="45" w:y="13872"/>
        <w:rPr>
          <w:rStyle w:val="C3"/>
          <w:rtl w:val="0"/>
        </w:rPr>
      </w:pPr>
    </w:p>
    <w:p>
      <w:pPr>
        <w:pStyle w:val="P17"/>
        <w:framePr w:w="6658" w:h="249" w:hRule="exact" w:wrap="none" w:vAnchor="page" w:hAnchor="margin" w:x="71" w:y="13928"/>
        <w:rPr>
          <w:rStyle w:val="C13"/>
          <w:rtl w:val="0"/>
        </w:rPr>
      </w:pPr>
      <w:r>
        <w:rPr>
          <w:rStyle w:val="C13"/>
          <w:rtl w:val="0"/>
        </w:rPr>
        <w:t>d) Dodržet zásady BOZP</w:t>
      </w:r>
    </w:p>
    <w:p>
      <w:pPr>
        <w:pStyle w:val="P30"/>
        <w:framePr w:w="3921" w:h="376" w:hRule="exact" w:wrap="none" w:vAnchor="page" w:hAnchor="margin" w:x="6800" w:y="13872"/>
        <w:rPr>
          <w:rStyle w:val="C3"/>
          <w:rtl w:val="0"/>
        </w:rPr>
      </w:pPr>
    </w:p>
    <w:p>
      <w:pPr>
        <w:pStyle w:val="P31"/>
        <w:framePr w:w="3839" w:h="249"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13.6.2026 11:50:14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štěpkovacích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určené běžné demontážní a montážní práce při opravách štěpkovacích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Dodržet zásady BOZP pro provádění demontážních a montážních prací štěpkovacích 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Posoudit opotřebení a funkční způsobilost určené součásti (sekací ústrojí, ventilátor aj.)</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Doporučit konkrétní opatření pro další provoz součásti a nezbytnou dobu k preventivní opravě</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32"/>
        <w:framePr w:w="10710" w:h="248" w:hRule="exact" w:wrap="none" w:vAnchor="page" w:hAnchor="margin" w:x="28" w:y="7689"/>
        <w:rPr>
          <w:rStyle w:val="C23"/>
          <w:rtl w:val="0"/>
        </w:rPr>
      </w:pPr>
      <w:r>
        <w:rPr>
          <w:rStyle w:val="C23"/>
          <w:rtl w:val="0"/>
        </w:rPr>
        <w:t>Je třeba splnit obě kritéria.</w:t>
      </w:r>
    </w:p>
    <w:p>
      <w:pPr>
        <w:pStyle w:val="P23"/>
        <w:framePr w:w="10710" w:h="340" w:hRule="exact" w:wrap="none" w:vAnchor="page" w:hAnchor="margin" w:x="28" w:y="8125"/>
        <w:rPr>
          <w:rStyle w:val="C18"/>
          <w:rtl w:val="0"/>
        </w:rPr>
      </w:pPr>
      <w:r>
        <w:rPr>
          <w:rStyle w:val="C18"/>
          <w:rtl w:val="0"/>
        </w:rPr>
        <w:t>Provádění údržbářských a opravárenských prací na štěpkovacích strojích</w:t>
      </w:r>
    </w:p>
    <w:p>
      <w:pPr>
        <w:pStyle w:val="P24"/>
        <w:framePr w:w="6713" w:h="376" w:hRule="exact" w:wrap="none" w:vAnchor="page" w:hAnchor="margin" w:x="45" w:y="8564"/>
        <w:rPr>
          <w:rStyle w:val="C3"/>
          <w:rtl w:val="0"/>
        </w:rPr>
      </w:pPr>
    </w:p>
    <w:p>
      <w:pPr>
        <w:pStyle w:val="P25"/>
        <w:framePr w:w="6661" w:h="249" w:hRule="exact" w:wrap="none" w:vAnchor="page" w:hAnchor="margin" w:x="71" w:y="8635"/>
        <w:rPr>
          <w:rStyle w:val="C19"/>
          <w:rtl w:val="0"/>
        </w:rPr>
      </w:pPr>
      <w:r>
        <w:rPr>
          <w:rStyle w:val="C19"/>
          <w:rtl w:val="0"/>
        </w:rPr>
        <w:t>Kritéria hodnocení</w:t>
      </w:r>
    </w:p>
    <w:p>
      <w:pPr>
        <w:pStyle w:val="P26"/>
        <w:framePr w:w="3918" w:h="376" w:hRule="exact" w:wrap="none" w:vAnchor="page" w:hAnchor="margin" w:x="6803" w:y="8564"/>
        <w:rPr>
          <w:rStyle w:val="C3"/>
          <w:rtl w:val="0"/>
        </w:rPr>
      </w:pPr>
    </w:p>
    <w:p>
      <w:pPr>
        <w:pStyle w:val="P27"/>
        <w:framePr w:w="3836" w:h="249" w:hRule="exact" w:wrap="none" w:vAnchor="page" w:hAnchor="margin" w:x="6859" w:y="8635"/>
        <w:rPr>
          <w:rStyle w:val="C20"/>
          <w:rtl w:val="0"/>
        </w:rPr>
      </w:pPr>
      <w:r>
        <w:rPr>
          <w:rStyle w:val="C20"/>
          <w:rtl w:val="0"/>
        </w:rPr>
        <w:t>Způsoby ověření</w:t>
      </w:r>
    </w:p>
    <w:p>
      <w:pPr>
        <w:pStyle w:val="P12"/>
        <w:framePr w:w="6710" w:h="607" w:hRule="exact" w:wrap="none" w:vAnchor="page" w:hAnchor="margin" w:x="45" w:y="8940"/>
        <w:rPr>
          <w:rStyle w:val="C3"/>
          <w:rtl w:val="0"/>
        </w:rPr>
      </w:pPr>
    </w:p>
    <w:p>
      <w:pPr>
        <w:pStyle w:val="P13"/>
        <w:framePr w:w="6658" w:h="480" w:hRule="exact" w:wrap="none" w:vAnchor="page" w:hAnchor="margin" w:x="71" w:y="8996"/>
        <w:rPr>
          <w:rStyle w:val="C11"/>
          <w:rtl w:val="0"/>
        </w:rPr>
      </w:pPr>
      <w:r>
        <w:rPr>
          <w:rStyle w:val="C11"/>
          <w:rtl w:val="0"/>
        </w:rPr>
        <w:t>a) Popsat provádění údržbářských a opravárenských prací na štěpkovacích strojích</w:t>
      </w:r>
    </w:p>
    <w:p>
      <w:pPr>
        <w:pStyle w:val="P28"/>
        <w:framePr w:w="3921" w:h="607" w:hRule="exact" w:wrap="none" w:vAnchor="page" w:hAnchor="margin" w:x="6800" w:y="8940"/>
        <w:rPr>
          <w:rStyle w:val="C3"/>
          <w:rtl w:val="0"/>
        </w:rPr>
      </w:pPr>
    </w:p>
    <w:p>
      <w:pPr>
        <w:pStyle w:val="P29"/>
        <w:framePr w:w="3839" w:h="480" w:hRule="exact" w:wrap="none" w:vAnchor="page" w:hAnchor="margin" w:x="6856" w:y="8996"/>
        <w:rPr>
          <w:rStyle w:val="C21"/>
          <w:rtl w:val="0"/>
        </w:rPr>
      </w:pPr>
      <w:r>
        <w:rPr>
          <w:rStyle w:val="C21"/>
          <w:rtl w:val="0"/>
        </w:rPr>
        <w:t>Ústní ověření</w:t>
      </w:r>
    </w:p>
    <w:p>
      <w:pPr>
        <w:pStyle w:val="P16"/>
        <w:framePr w:w="6710" w:h="831" w:hRule="exact" w:wrap="none" w:vAnchor="page" w:hAnchor="margin" w:x="45" w:y="9547"/>
        <w:rPr>
          <w:rStyle w:val="C3"/>
          <w:rtl w:val="0"/>
        </w:rPr>
      </w:pPr>
    </w:p>
    <w:p>
      <w:pPr>
        <w:pStyle w:val="P17"/>
        <w:framePr w:w="6658" w:h="704" w:hRule="exact" w:wrap="none" w:vAnchor="page" w:hAnchor="margin" w:x="71" w:y="9603"/>
        <w:rPr>
          <w:rStyle w:val="C13"/>
          <w:rtl w:val="0"/>
        </w:rPr>
      </w:pPr>
      <w:r>
        <w:rPr>
          <w:rStyle w:val="C13"/>
          <w:rtl w:val="0"/>
        </w:rPr>
        <w:t>b) Provést údržbu určeného štěpkovacího stroje nebo zařízení (jeho části – sekací zařízení, výmetné ústrojí, voštinové síto aj.) s kapacitou štěpkování kmenů do průměru 23 cm</w:t>
      </w:r>
    </w:p>
    <w:p>
      <w:pPr>
        <w:pStyle w:val="P30"/>
        <w:framePr w:w="3921" w:h="831" w:hRule="exact" w:wrap="none" w:vAnchor="page" w:hAnchor="margin" w:x="6800" w:y="9547"/>
        <w:rPr>
          <w:rStyle w:val="C3"/>
          <w:rtl w:val="0"/>
        </w:rPr>
      </w:pPr>
    </w:p>
    <w:p>
      <w:pPr>
        <w:pStyle w:val="P31"/>
        <w:framePr w:w="3839" w:h="704" w:hRule="exact" w:wrap="none" w:vAnchor="page" w:hAnchor="margin" w:x="6856" w:y="9603"/>
        <w:rPr>
          <w:rStyle w:val="C22"/>
          <w:rtl w:val="0"/>
        </w:rPr>
      </w:pPr>
      <w:r>
        <w:rPr>
          <w:rStyle w:val="C22"/>
          <w:rtl w:val="0"/>
        </w:rPr>
        <w:t>Praktické předvedení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c) Určit příčinu konkrétní poruchy a navrhnout opatření k jejímu odstranění</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754"/>
        <w:rPr>
          <w:rStyle w:val="C3"/>
          <w:rtl w:val="0"/>
        </w:rPr>
      </w:pPr>
    </w:p>
    <w:p>
      <w:pPr>
        <w:pStyle w:val="P17"/>
        <w:framePr w:w="6658" w:h="480" w:hRule="exact" w:wrap="none" w:vAnchor="page" w:hAnchor="margin" w:x="71" w:y="10810"/>
        <w:rPr>
          <w:rStyle w:val="C13"/>
          <w:rtl w:val="0"/>
        </w:rPr>
      </w:pPr>
      <w:r>
        <w:rPr>
          <w:rStyle w:val="C13"/>
          <w:rtl w:val="0"/>
        </w:rPr>
        <w:t>d) Dodržet zásady BOZP pro údržbu a opravárenské práce štěpkovacích strojů a zařízení</w:t>
      </w:r>
    </w:p>
    <w:p>
      <w:pPr>
        <w:pStyle w:val="P30"/>
        <w:framePr w:w="3921" w:h="607" w:hRule="exact" w:wrap="none" w:vAnchor="page" w:hAnchor="margin" w:x="6800" w:y="10754"/>
        <w:rPr>
          <w:rStyle w:val="C3"/>
          <w:rtl w:val="0"/>
        </w:rPr>
      </w:pPr>
    </w:p>
    <w:p>
      <w:pPr>
        <w:pStyle w:val="P31"/>
        <w:framePr w:w="3839" w:h="480" w:hRule="exact" w:wrap="none" w:vAnchor="page" w:hAnchor="margin" w:x="6856" w:y="10810"/>
        <w:rPr>
          <w:rStyle w:val="C22"/>
          <w:rtl w:val="0"/>
        </w:rPr>
      </w:pPr>
      <w:r>
        <w:rPr>
          <w:rStyle w:val="C22"/>
          <w:rtl w:val="0"/>
        </w:rPr>
        <w:t>Praktické předvedení</w:t>
      </w:r>
    </w:p>
    <w:p>
      <w:pPr>
        <w:pStyle w:val="P32"/>
        <w:framePr w:w="10710" w:h="248" w:hRule="exact" w:wrap="none" w:vAnchor="page" w:hAnchor="margin" w:x="28" w:y="11475"/>
        <w:rPr>
          <w:rStyle w:val="C23"/>
          <w:rtl w:val="0"/>
        </w:rPr>
      </w:pPr>
      <w:r>
        <w:rPr>
          <w:rStyle w:val="C23"/>
          <w:rtl w:val="0"/>
        </w:rPr>
        <w:t>Je třeba splnit všechna kritéria.</w:t>
      </w:r>
    </w:p>
    <w:p>
      <w:pPr>
        <w:pStyle w:val="P23"/>
        <w:framePr w:w="10710" w:h="340" w:hRule="exact" w:wrap="none" w:vAnchor="page" w:hAnchor="margin" w:x="28" w:y="11910"/>
        <w:rPr>
          <w:rStyle w:val="C18"/>
          <w:rtl w:val="0"/>
        </w:rPr>
      </w:pPr>
      <w:r>
        <w:rPr>
          <w:rStyle w:val="C18"/>
          <w:rtl w:val="0"/>
        </w:rPr>
        <w:t>Provádění základních renovačních metod při obnově součástí štěpkovacích strojů</w:t>
      </w:r>
    </w:p>
    <w:p>
      <w:pPr>
        <w:pStyle w:val="P24"/>
        <w:framePr w:w="6713" w:h="376" w:hRule="exact" w:wrap="none" w:vAnchor="page" w:hAnchor="margin" w:x="45" w:y="12350"/>
        <w:rPr>
          <w:rStyle w:val="C3"/>
          <w:rtl w:val="0"/>
        </w:rPr>
      </w:pPr>
    </w:p>
    <w:p>
      <w:pPr>
        <w:pStyle w:val="P25"/>
        <w:framePr w:w="6661" w:h="249" w:hRule="exact" w:wrap="none" w:vAnchor="page" w:hAnchor="margin" w:x="71" w:y="12421"/>
        <w:rPr>
          <w:rStyle w:val="C19"/>
          <w:rtl w:val="0"/>
        </w:rPr>
      </w:pPr>
      <w:r>
        <w:rPr>
          <w:rStyle w:val="C19"/>
          <w:rtl w:val="0"/>
        </w:rPr>
        <w:t>Kritéria hodnocení</w:t>
      </w:r>
    </w:p>
    <w:p>
      <w:pPr>
        <w:pStyle w:val="P26"/>
        <w:framePr w:w="3918" w:h="376" w:hRule="exact" w:wrap="none" w:vAnchor="page" w:hAnchor="margin" w:x="6803" w:y="12350"/>
        <w:rPr>
          <w:rStyle w:val="C3"/>
          <w:rtl w:val="0"/>
        </w:rPr>
      </w:pPr>
    </w:p>
    <w:p>
      <w:pPr>
        <w:pStyle w:val="P27"/>
        <w:framePr w:w="3836" w:h="249" w:hRule="exact" w:wrap="none" w:vAnchor="page" w:hAnchor="margin" w:x="6859" w:y="12421"/>
        <w:rPr>
          <w:rStyle w:val="C20"/>
          <w:rtl w:val="0"/>
        </w:rPr>
      </w:pPr>
      <w:r>
        <w:rPr>
          <w:rStyle w:val="C20"/>
          <w:rtl w:val="0"/>
        </w:rPr>
        <w:t>Způsoby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a) Zvolit vhodnou renovační metodu pro obnovu zadané součásti štěpkovacího stroje</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b) Předvést zvolenou renovační metodu pro obnovu zadané součásti (navařování, tváření apod.)</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Praktické předvedení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c) Dodržet zásady BOZP pro provádění renovačních metod</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13.6.2026 11:50:14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stanovené operace (např. řezání, vrtání, ohýbání, soustružení, frézování, broušení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funkčnosti, údržba a oprava elektrických, hydraulických a pneumatických součástí štěpkovacích strojů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Vysvětlit a provést systém údržby elektrických, hydraulických a pneumatických součástí štěpkovacích strojů (jeho částí – hydraulická ruka, elektronická řídicí jednotka aj.)</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Určit příčinu konkrétní poruchy</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c) Navrhnout postup odstranění konkrétní poruchy</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Dodržet zásady BOZP při údržbě a opravě elektrických, hydraulických a pneumatických součástí štěpkovacích strojů</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Odzkoušení a předvedení funkčnosti opraveného štěpkovacího stroje</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a) Provést kontrolu provedené opravy</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b) Odzkoušet funkčnost opraveného štěpkovacího stroje nebo zařízení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c) Dodržet zásady BOZP</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3"/>
        <w:framePr w:w="10710" w:h="340" w:hRule="exact" w:wrap="none" w:vAnchor="page" w:hAnchor="margin" w:x="28" w:y="1159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a) Předvést písemnou a ústní profesní komunikaci s výrobcem nebo autorizovaným servisem</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Praktické předvedení a ústní ověření</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b) Použít odbornou terminologii</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Ústní ověření</w:t>
      </w:r>
    </w:p>
    <w:p>
      <w:pPr>
        <w:pStyle w:val="P32"/>
        <w:framePr w:w="10710" w:h="248" w:hRule="exact" w:wrap="none" w:vAnchor="page" w:hAnchor="margin" w:x="28" w:y="135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štěpkovacích strojů, 13.6.2026 11:50:14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štěpkovacích strojů, 13.6.2026 11:50:14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nákladních automobilů – řidičský průkaz sk. C</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třídy 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pracovních postupů, prostředků a metod v oblasti opravárenství" v kritériu a) vypracuje uchazeč písemně technologický postup a následně jej ústně obhájí.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"Základní diagnostika poruch štěpkovacích strojů a zařízení" a "Diagnostika poruch štěpkovacích strojů s využitím počítačové diagnostiky a stanovení způsobu opravy" pracuje uchazeč se štěpkovacím strojem s kapacitou štěpkování kmenů stromů do průměru 23 cm taženého na tříbodovém závěsu univerzálního kolového traktoru.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"Demontáž a montáž včetně seřizování štěpkovacích strojů" provede uchazeč demontáž a montáž štěpkovacího nože nebo hydraulické hadice u hydraulické ruky štěpkovače.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musí být spojeno do navazujících činností, které povedou k ucelenému opravárenskému úkonu. Při ověřování kompetencí formou praktického předvedení je třeba přihlížet především k bezpečnému provádění všech úkonů a ke kvalitě zvládaných operací. Je nutné posuzovat dosažený výsledek, ale i samostatnost při rozhodování o nejvhodnějším postupu řešení zadaného úkolu podle podmínek pracoviště.</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507"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štěpkovacích strojů, 13.6.2026 11:50:14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lesnickou nebo zemědělskou techniku a střední vzdělání s maturitní zkouškou nebo střední vzdělání s maturitní zkouškou v oboru vzdělání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nebo zemědělskou techniku a 5 let praxe ve funkci učitele praktického vyučování nebo odborného výcviku ve střední škole s oborem vzdělávání zaměřeným na lesnickou nebo zemědělskou techniku,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lesnickou nebo zemědělskou techniku nebo vysokoškolské bakalářské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za lesnickou nebo zemědělskou techniku a 5 let praxe ve funkci učitele odborných předmětů nebo učitele praktického vyučování nebo učitele odborného výcviku v oborech zaměřených na lesnickou nebo zemědělskou techniku, z toho minimálně jeden rok v období posledních dvou let před podáním žádosti o autorizaci.</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u všech výše uvedených variant také svářečský průkaz (základní zkouška – odborná způsobilost podle ČSN 05 07 05), řidičský průkaz sk. T a C a jeřábnický průkaz skupiny N.</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štěpkovacích strojů, 13.6.2026 11:50:14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•lesnickou mechanizaci – štěpkovací stroj s kapacitou štěpkování kmenů do průměru 23 cm</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technickou dokumentaci lesnických mechanizačních prostředků</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Doba přípravy na zkoušku</w:t>
      </w:r>
    </w:p>
    <w:p>
      <w:pPr>
        <w:keepNext w:val="0"/>
        <w:keepLines w:val="0"/>
        <w:framePr w:w="10766" w:h="1036" w:hRule="exact" w:wrap="none" w:vAnchor="page" w:hAnchor="margin" w:x="0" w:y="6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020"/>
        <w:rPr>
          <w:rStyle w:val="C3"/>
          <w:rtl w:val="0"/>
        </w:rPr>
      </w:pPr>
    </w:p>
    <w:p>
      <w:pPr>
        <w:pStyle w:val="P35"/>
        <w:framePr w:w="10710" w:h="340" w:hRule="exact" w:wrap="none" w:vAnchor="page" w:hAnchor="margin" w:x="28" w:y="8020"/>
        <w:rPr>
          <w:rStyle w:val="C25"/>
          <w:rtl w:val="0"/>
        </w:rPr>
      </w:pPr>
      <w:r>
        <w:rPr>
          <w:rStyle w:val="C25"/>
          <w:rtl w:val="0"/>
        </w:rPr>
        <w:t>Doba pro vykonání zkoušky</w:t>
      </w:r>
    </w:p>
    <w:p>
      <w:pPr>
        <w:keepNext w:val="0"/>
        <w:keepLines w:val="0"/>
        <w:framePr w:w="10766" w:h="80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štěpkovacích strojů, 13.6.2026 11:50:14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Nové Město na Moravě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štěpkovacích strojů, 13.6.2026 11:50:14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8364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73E3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F963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