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63825" Type="http://schemas.openxmlformats.org/officeDocument/2006/relationships/officeDocument" Target="/word/document.xml" /><Relationship Id="coreRC863825" Type="http://schemas.openxmlformats.org/package/2006/relationships/metadata/core-properties" Target="/docProps/core.xml" /><Relationship Id="customRC8638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dělník/dělnice v pěstební činnosti (kód: 41-084-E)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Úklid klestu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sadební materiál před výsadbou a vlastní výsadba nových lesních kultur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lesa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vyřezávání a výsek nežádoucích dřevin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Realizace ostatních činností lesního dělníka v pěstební činnosti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dělník/dělnice v pěstební činnosti, 30.7.2026 7:47:21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Úklid klestu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ruční snášení a ukládání klestu, popsat zásady BOZP na pracovišti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pálení sházeného klestu s důrazem na dodržování zásad požární ochrany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Upravit pracoviště po pálení klestu po ukončení směny s ohledem na zásady požární ochrany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Péče o sadební materiál před výsadbou a vlastní výsadba nových lesních kultur</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Popsat zásady pro správnou přepravu a manipulaci se sadebním materiálem s ohledem na ochranu jeho kvality a životaschopnosti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376" w:hRule="exact" w:wrap="none" w:vAnchor="page" w:hAnchor="margin" w:x="45" w:y="7319"/>
        <w:rPr>
          <w:rStyle w:val="C3"/>
          <w:rtl w:val="0"/>
        </w:rPr>
      </w:pPr>
    </w:p>
    <w:p>
      <w:pPr>
        <w:pStyle w:val="P17"/>
        <w:framePr w:w="6658" w:h="249" w:hRule="exact" w:wrap="none" w:vAnchor="page" w:hAnchor="margin" w:x="71" w:y="7375"/>
        <w:rPr>
          <w:rStyle w:val="C13"/>
          <w:rtl w:val="0"/>
        </w:rPr>
      </w:pPr>
      <w:r>
        <w:rPr>
          <w:rStyle w:val="C13"/>
          <w:rtl w:val="0"/>
        </w:rPr>
        <w:t>b) Určit základní druhy lesních dřevin podle letorostů a asimilačních orgánů</w:t>
      </w:r>
    </w:p>
    <w:p>
      <w:pPr>
        <w:pStyle w:val="P30"/>
        <w:framePr w:w="3921" w:h="376" w:hRule="exact" w:wrap="none" w:vAnchor="page" w:hAnchor="margin" w:x="6800" w:y="7319"/>
        <w:rPr>
          <w:rStyle w:val="C3"/>
          <w:rtl w:val="0"/>
        </w:rPr>
      </w:pPr>
    </w:p>
    <w:p>
      <w:pPr>
        <w:pStyle w:val="P31"/>
        <w:framePr w:w="3839" w:h="249"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Popsat zásady BOZP na pracovišti při zakládání a výsadbě kultur</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Předvést zakládání sazenic na založišti</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Předvést zakládání sazenic v porostu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f) Předvést jamkovou, štěrbinovou, kopečkovou a koutovou sadbu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Ochrana lesa</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607" w:hRule="exact" w:wrap="none" w:vAnchor="page" w:hAnchor="margin" w:x="45" w:y="10565"/>
        <w:rPr>
          <w:rStyle w:val="C3"/>
          <w:rtl w:val="0"/>
        </w:rPr>
      </w:pPr>
    </w:p>
    <w:p>
      <w:pPr>
        <w:pStyle w:val="P13"/>
        <w:framePr w:w="6658" w:h="480" w:hRule="exact" w:wrap="none" w:vAnchor="page" w:hAnchor="margin" w:x="71" w:y="10621"/>
        <w:rPr>
          <w:rStyle w:val="C11"/>
          <w:rtl w:val="0"/>
        </w:rPr>
      </w:pPr>
      <w:r>
        <w:rPr>
          <w:rStyle w:val="C11"/>
          <w:rtl w:val="0"/>
        </w:rPr>
        <w:t>a) Popsat zásady BOZP na pracovišti při ochraně lesa a manipulaci s chemickými prostředky</w:t>
      </w:r>
    </w:p>
    <w:p>
      <w:pPr>
        <w:pStyle w:val="P28"/>
        <w:framePr w:w="3921" w:h="607" w:hRule="exact" w:wrap="none" w:vAnchor="page" w:hAnchor="margin" w:x="6800" w:y="10565"/>
        <w:rPr>
          <w:rStyle w:val="C3"/>
          <w:rtl w:val="0"/>
        </w:rPr>
      </w:pPr>
    </w:p>
    <w:p>
      <w:pPr>
        <w:pStyle w:val="P29"/>
        <w:framePr w:w="3839" w:h="480" w:hRule="exact" w:wrap="none" w:vAnchor="page" w:hAnchor="margin" w:x="6856" w:y="10621"/>
        <w:rPr>
          <w:rStyle w:val="C21"/>
          <w:rtl w:val="0"/>
        </w:rPr>
      </w:pPr>
      <w:r>
        <w:rPr>
          <w:rStyle w:val="C21"/>
          <w:rtl w:val="0"/>
        </w:rPr>
        <w:t>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b) Předvést ochranu proti buřeni ošlapáváním a ožínáním kultur celoplošně, v pruzích nebo ploškách - pomocí ručních nástrojů</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Praktické předvedení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c) Provést mechanickou individuální ochranu proti zvěři oplůtkem, tubusem, ovazováním kmene a ochranu terminálu</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Praktické předvedení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d) Předvést stavbu nebo opravu oplocenky</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w:t>
      </w:r>
    </w:p>
    <w:p>
      <w:pPr>
        <w:pStyle w:val="P12"/>
        <w:framePr w:w="6710" w:h="831" w:hRule="exact" w:wrap="none" w:vAnchor="page" w:hAnchor="margin" w:x="45" w:y="12762"/>
        <w:rPr>
          <w:rStyle w:val="C3"/>
          <w:rtl w:val="0"/>
        </w:rPr>
      </w:pPr>
    </w:p>
    <w:p>
      <w:pPr>
        <w:pStyle w:val="P13"/>
        <w:framePr w:w="6658" w:h="704" w:hRule="exact" w:wrap="none" w:vAnchor="page" w:hAnchor="margin" w:x="71" w:y="12818"/>
        <w:rPr>
          <w:rStyle w:val="C11"/>
          <w:rtl w:val="0"/>
        </w:rPr>
      </w:pPr>
      <w:r>
        <w:rPr>
          <w:rStyle w:val="C11"/>
          <w:rtl w:val="0"/>
        </w:rPr>
        <w:t>e) Provést chemickou ochranu kultur nátěry a pomocí ručních postřikovačů a ošetření poškozených stromů, včetně přípravy postřikové směsi a nátěru podle návodu výrobce</w:t>
      </w:r>
    </w:p>
    <w:p>
      <w:pPr>
        <w:pStyle w:val="P28"/>
        <w:framePr w:w="3921" w:h="831" w:hRule="exact" w:wrap="none" w:vAnchor="page" w:hAnchor="margin" w:x="6800" w:y="12762"/>
        <w:rPr>
          <w:rStyle w:val="C3"/>
          <w:rtl w:val="0"/>
        </w:rPr>
      </w:pPr>
    </w:p>
    <w:p>
      <w:pPr>
        <w:pStyle w:val="P29"/>
        <w:framePr w:w="3839" w:h="704" w:hRule="exact" w:wrap="none" w:vAnchor="page" w:hAnchor="margin" w:x="6856" w:y="12818"/>
        <w:rPr>
          <w:rStyle w:val="C21"/>
          <w:rtl w:val="0"/>
        </w:rPr>
      </w:pPr>
      <w:r>
        <w:rPr>
          <w:rStyle w:val="C21"/>
          <w:rtl w:val="0"/>
        </w:rPr>
        <w:t>Praktické předvedení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f) Předvést ruční odkornění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g) Předvést a popsat chemickou asanaci ležícího dříví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30.7.2026 7:47:21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vyřezávání a výsek nežádoucích dřevin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na pracovišti při ručním vyřezávání a výseku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ruční výřez a výsek nežádoucích dřevin a křovin</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ruční vyvětvování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ruční prostřihávku podle zadaných kritérií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Realizace ostatních činností lesního dělníka v pěstební činnosti</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zásady sběru semen a plodů lesních dřevin ze země</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Vysvětlit výrobu ozdobného klestu a vánočních stromků</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Předvést hnojení ručním posypem, aplikátorem nebo hnojení při výsadbě</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d) Předvést vyčištění příkopu a svodnice</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w:t>
      </w:r>
    </w:p>
    <w:p>
      <w:pPr>
        <w:pStyle w:val="P12"/>
        <w:framePr w:w="6710" w:h="607" w:hRule="exact" w:wrap="none" w:vAnchor="page" w:hAnchor="margin" w:x="45" w:y="7344"/>
        <w:rPr>
          <w:rStyle w:val="C3"/>
          <w:rtl w:val="0"/>
        </w:rPr>
      </w:pPr>
    </w:p>
    <w:p>
      <w:pPr>
        <w:pStyle w:val="P13"/>
        <w:framePr w:w="6658" w:h="480" w:hRule="exact" w:wrap="none" w:vAnchor="page" w:hAnchor="margin" w:x="71" w:y="7400"/>
        <w:rPr>
          <w:rStyle w:val="C11"/>
          <w:rtl w:val="0"/>
        </w:rPr>
      </w:pPr>
      <w:r>
        <w:rPr>
          <w:rStyle w:val="C11"/>
          <w:rtl w:val="0"/>
        </w:rPr>
        <w:t>e) Předvést čištění, asanaci a běžnou údržbu a opravu mysliveckého zařízení</w:t>
      </w:r>
    </w:p>
    <w:p>
      <w:pPr>
        <w:pStyle w:val="P28"/>
        <w:framePr w:w="3921" w:h="607" w:hRule="exact" w:wrap="none" w:vAnchor="page" w:hAnchor="margin" w:x="6800" w:y="7344"/>
        <w:rPr>
          <w:rStyle w:val="C3"/>
          <w:rtl w:val="0"/>
        </w:rPr>
      </w:pPr>
    </w:p>
    <w:p>
      <w:pPr>
        <w:pStyle w:val="P29"/>
        <w:framePr w:w="3839" w:h="480" w:hRule="exact" w:wrap="none" w:vAnchor="page" w:hAnchor="margin" w:x="6856" w:y="7400"/>
        <w:rPr>
          <w:rStyle w:val="C21"/>
          <w:rtl w:val="0"/>
        </w:rPr>
      </w:pPr>
      <w:r>
        <w:rPr>
          <w:rStyle w:val="C21"/>
          <w:rtl w:val="0"/>
        </w:rPr>
        <w:t>Praktické předvedení</w:t>
      </w:r>
    </w:p>
    <w:p>
      <w:pPr>
        <w:pStyle w:val="P16"/>
        <w:framePr w:w="6710" w:h="607" w:hRule="exact" w:wrap="none" w:vAnchor="page" w:hAnchor="margin" w:x="45" w:y="7951"/>
        <w:rPr>
          <w:rStyle w:val="C3"/>
          <w:rtl w:val="0"/>
        </w:rPr>
      </w:pPr>
    </w:p>
    <w:p>
      <w:pPr>
        <w:pStyle w:val="P17"/>
        <w:framePr w:w="6658" w:h="480" w:hRule="exact" w:wrap="none" w:vAnchor="page" w:hAnchor="margin" w:x="71" w:y="8007"/>
        <w:rPr>
          <w:rStyle w:val="C13"/>
          <w:rtl w:val="0"/>
        </w:rPr>
      </w:pPr>
      <w:r>
        <w:rPr>
          <w:rStyle w:val="C13"/>
          <w:rtl w:val="0"/>
        </w:rPr>
        <w:t>f) Popsat zdravotně nezávadné uložení a manipulaci s krmivem pro zvěř a jeho doplňky, zamezující jejich znehodnocení</w:t>
      </w:r>
    </w:p>
    <w:p>
      <w:pPr>
        <w:pStyle w:val="P30"/>
        <w:framePr w:w="3921" w:h="607" w:hRule="exact" w:wrap="none" w:vAnchor="page" w:hAnchor="margin" w:x="6800" w:y="7951"/>
        <w:rPr>
          <w:rStyle w:val="C3"/>
          <w:rtl w:val="0"/>
        </w:rPr>
      </w:pPr>
    </w:p>
    <w:p>
      <w:pPr>
        <w:pStyle w:val="P31"/>
        <w:framePr w:w="3839" w:h="480" w:hRule="exact" w:wrap="none" w:vAnchor="page" w:hAnchor="margin" w:x="6856" w:y="8007"/>
        <w:rPr>
          <w:rStyle w:val="C22"/>
          <w:rtl w:val="0"/>
        </w:rPr>
      </w:pPr>
      <w:r>
        <w:rPr>
          <w:rStyle w:val="C22"/>
          <w:rtl w:val="0"/>
        </w:rPr>
        <w:t>Ústní ověření</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g) Popsat čištění a údržbu loveckého chodníku</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Ústní ověření</w:t>
      </w:r>
    </w:p>
    <w:p>
      <w:pPr>
        <w:pStyle w:val="P16"/>
        <w:framePr w:w="6710" w:h="607" w:hRule="exact" w:wrap="none" w:vAnchor="page" w:hAnchor="margin" w:x="45" w:y="8934"/>
        <w:rPr>
          <w:rStyle w:val="C3"/>
          <w:rtl w:val="0"/>
        </w:rPr>
      </w:pPr>
    </w:p>
    <w:p>
      <w:pPr>
        <w:pStyle w:val="P17"/>
        <w:framePr w:w="6658" w:h="480" w:hRule="exact" w:wrap="none" w:vAnchor="page" w:hAnchor="margin" w:x="71" w:y="8990"/>
        <w:rPr>
          <w:rStyle w:val="C13"/>
          <w:rtl w:val="0"/>
        </w:rPr>
      </w:pPr>
      <w:r>
        <w:rPr>
          <w:rStyle w:val="C13"/>
          <w:rtl w:val="0"/>
        </w:rPr>
        <w:t>h) Vyjmenovat hlavní zásady bezpečnosti při činnosti honce a popsat manipulaci s ulovenou zvěří</w:t>
      </w:r>
    </w:p>
    <w:p>
      <w:pPr>
        <w:pStyle w:val="P30"/>
        <w:framePr w:w="3921" w:h="607" w:hRule="exact" w:wrap="none" w:vAnchor="page" w:hAnchor="margin" w:x="6800" w:y="8934"/>
        <w:rPr>
          <w:rStyle w:val="C3"/>
          <w:rtl w:val="0"/>
        </w:rPr>
      </w:pPr>
    </w:p>
    <w:p>
      <w:pPr>
        <w:pStyle w:val="P31"/>
        <w:framePr w:w="3839" w:h="480" w:hRule="exact" w:wrap="none" w:vAnchor="page" w:hAnchor="margin" w:x="6856" w:y="8990"/>
        <w:rPr>
          <w:rStyle w:val="C22"/>
          <w:rtl w:val="0"/>
        </w:rPr>
      </w:pPr>
      <w:r>
        <w:rPr>
          <w:rStyle w:val="C22"/>
          <w:rtl w:val="0"/>
        </w:rPr>
        <w:t>Ústní ověření</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i) Předvést běžnou údržbu a opravu lesnického nářadí</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j) Vyplnit pracovní výkazy</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dělník/dělnice v pěstební činnosti, 30.7.2026 7:47:21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3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https://www.nsp.cz/jednotka-prace/lesni-delnik).</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podle Nařízení vlády č. 495/2001 Sb., ve znění pozdějších předpisů.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"Péče o sadební materiál před výsadbou a vlastní výsadba nových lesních kultur" v kritériu b) jsou předmětem poznávání následující dřeviny (letorosty, asimilační orgány):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dub, buk, habr, javor, jasan, jilm, akát, bříza, jeřáb, třešeň, lípa, olše, topol.</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se založištěm rozumí prostor určený k vícedennímu zakládání sazenic. Je potřeba založit minimálně 500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předvede uchazeč krátkodobé založení sazenic v porostu, zpravidla na jednu pracovní směnu. Je potřeba založit minimálně 300 ks prostokořenných sazenic.</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výsadbu minimálně 5 sazenic jamkovou, 10 štěrbinovou, 5 kopečkovou a 5 koutovou sadbou.</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"Ochrana lesa" v kritériu b) uchazeč předvede ochranu pomocí ručních nástrojů minimálně na ploše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d) předvede uchazeč stavbu nebo opravu jednoho pole oplocenky.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e) provede uchazeč nátěr minimálně 10 ks, postřik minimálně na ploše 1 aru a ošetření 5 poškozených stromů.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f) uchazeč předvede odkornění minimálně jednoho kmene o délce minimálně 4 m.</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g) uchazeč předvede chemickou asanaci minimálně 3 kmenů.</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Ruční vyřezávání a výsek nežádoucích dřevin, v kritériu b) uchazeč předvede výřez nežádoucích dřevin a křovin dle zadání zkoušejícího po dobu nejméně 5 minut.</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"Realizace ostatních činností lesního dělníka v pěstební činnosti" v kritériu d) předvede uchazeč vyčištění příkopu v délce 5 až 10 metrů a vyčištění jedné svodnice.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e) se mysliveckým zařízením rozumí krmná zařízení, posedy, kazatelny a odchytová zařízení.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kritériu i) uchazeč převede ošetření použitého nářadí (sekeromotyka, rýč, motyka, sazeč, lopata, kartáč, srp, mačeta, kosa, odkorňovač, obracák, ruční pila) a výměnu násady motyky.</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Teoretickou i praktickou část je nutné absolvovat v lesním porostu a pracovišti s přiměřeným technickým zázemím (dílna, přístřešek apod.), kde je možné ověřit uvedené znalosti a dovednosti při údržbě a drobných opravách lesnického nářadí. Při ověřování splnění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6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30.7.2026 7:47:21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036"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34" w:hRule="exact" w:wrap="none" w:vAnchor="page" w:hAnchor="margin" w:x="0" w:y="6057"/>
        <w:rPr>
          <w:rStyle w:val="C3"/>
          <w:rtl w:val="0"/>
        </w:rPr>
      </w:pPr>
    </w:p>
    <w:p>
      <w:pPr>
        <w:pStyle w:val="P35"/>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pěstební činnosti a ochrany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pěstební činnosti a ochrany lesa nebo ve funkci učitele odborných předmětů nebo praktického vyučování nebo odborného výcviku vyučujícího práci v pěstební činnosti a ochraně lesa.</w:t>
      </w:r>
    </w:p>
    <w:p>
      <w:pPr>
        <w:keepNext w:val="0"/>
        <w:keepLines w:val="1"/>
        <w:framePr w:w="10766" w:h="9187"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41-084-E Lesní dělník/dělnice v pěstební činnosti</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nebo profesní kvalifikace vyšší kvalifikační úrovně v oblasti pěstební činnosti (41-093-H Mechanizátor/mechanizátorka pro pěstební činnost nebo 41-055-M Lesní technik lesník / technička lesnice pro pěstební činnost) a alespoň 5 let odborné praxe v oblasti pěstební činnosti a ochrany lesa.</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uvedených variant je požadována odborná způsobilost 3. stupně pro nakládání s přípravky na ochranu rostlin podle zákona č. 326/2004 Sb. o rostlinolékařské péči, ve znění pozdějších předpisů.</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87" w:hRule="exact" w:wrap="none" w:vAnchor="page" w:hAnchor="margin" w:x="0" w:y="660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87"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Lesní dělník/dělnice v pěstební činnosti, 30.7.2026 7:47:21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2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•lesní porost a pracoviště s dílnou, umožňující rozsahem a strukturou provedení zkoušky při splnění bezpečnostních a hygienických předpisů pro danou činnost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práci s konkrétními chemickými prostředky - rukavice, rouška, respirátor, ochranné brýle či štít, gumová zástěra, apod.</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•letorosty a asimilační orgány k určování lesnicky významných dřevin</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•sazenice na založení - 500 ks</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•ruční lesnické nářadí a pomůcky používané v pěstební činnosti a ochraně lesa (sekeromotyka, rýč, motyka, sazeč, lopata, kartáč, srp, mačeta, kosa, odkorňovač, obracák, ruční pila) </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•hnojivo a aplikátor na hnojivo</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•individuální ochrany - oplůtek, tubus a materiál k ovázání kmene</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•nátěry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na ochranu lesa</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•nádoby a odměrky na přípravu postřikové jíchy</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na stavbu oplocenek</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na použití</w:t>
      </w:r>
    </w:p>
    <w:p>
      <w:pPr>
        <w:keepNext w:val="0"/>
        <w:keepLines w:val="1"/>
        <w:framePr w:w="10766" w:h="568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09"/>
        <w:rPr>
          <w:rStyle w:val="C3"/>
          <w:rtl w:val="0"/>
        </w:rPr>
      </w:pPr>
    </w:p>
    <w:p>
      <w:pPr>
        <w:pStyle w:val="P35"/>
        <w:framePr w:w="10710" w:h="340" w:hRule="exact" w:wrap="none" w:vAnchor="page" w:hAnchor="margin" w:x="28" w:y="8409"/>
        <w:rPr>
          <w:rStyle w:val="C25"/>
          <w:rtl w:val="0"/>
        </w:rPr>
      </w:pPr>
      <w:r>
        <w:rPr>
          <w:rStyle w:val="C25"/>
          <w:rtl w:val="0"/>
        </w:rPr>
        <w:t>Doba přípravy na zkoušku</w:t>
      </w:r>
    </w:p>
    <w:p>
      <w:pPr>
        <w:keepNext w:val="0"/>
        <w:keepLines w:val="0"/>
        <w:framePr w:w="10766" w:h="806" w:hRule="exact" w:wrap="none" w:vAnchor="page" w:hAnchor="margin" w:x="0" w:y="8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Doba pro vykonání zkoušky</w:t>
      </w:r>
    </w:p>
    <w:p>
      <w:pPr>
        <w:keepNext w:val="0"/>
        <w:keepLines w:val="0"/>
        <w:framePr w:w="10766" w:h="806" w:hRule="exact" w:wrap="none" w:vAnchor="page" w:hAnchor="margin" w:x="0" w:y="10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Lesní dělník/dělnice v pěstební činnosti, 30.7.2026 7:47:21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Hanušovická lesní,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Hron</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Jedlí, s. r. 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hospodářská a lesnická, příspěvková organizace, Frýdlant, pracoviště Hejnice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Vojenské lesy a statky ČR, s. 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podnikatelů v lesním hospodářství</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Broumov holding, a. s.</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dělník/dělnice v pěstební činnosti, 30.7.2026 7:47:21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3DA7B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3461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A522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