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8A114" Type="http://schemas.openxmlformats.org/officeDocument/2006/relationships/officeDocument" Target="/word/document.xml" /><Relationship Id="coreR1A88A114" Type="http://schemas.openxmlformats.org/package/2006/relationships/metadata/core-properties" Target="/docProps/core.xml" /><Relationship Id="customR1A88A1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29.10.2026 2:22:27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29.10.2026 2:22:27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