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8FF053" Type="http://schemas.openxmlformats.org/officeDocument/2006/relationships/officeDocument" Target="/word/document.xml" /><Relationship Id="coreR738FF053" Type="http://schemas.openxmlformats.org/package/2006/relationships/metadata/core-properties" Target="/docProps/core.xml" /><Relationship Id="customR738FF0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štěpkovacích strojů (kód: 41-107-M)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těžebně-dopravních a štěpkovacích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Komplexní zpracování těžebních zbytků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Materiálně technické zabezpečení provozu strojů využívaných při výrobě lesní štěpky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Stanovení výrobních postupů výroby lesní štěpky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Stanovení plánu výroby a odbytu štěpky s ohledem na zajištění efektivity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Zajišťování skladování vyrobené lesní štěpky a dodávky lesní štěpky k odběrateli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BOZP při provozu štěpkovacích 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evidence související s výrobou a distribucí lesní štěpky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štěpkovacích strojů, 27.10.2026 4:14:49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je povinen být vybaven předepsanými osobními ochrannými pracovními pomůckami (OOPP) podle nařízení vlády č. 495/2001 Sb., ve znění pozdějších předpisů.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se strojním vybavením, jehož prostřednictvím bude zkoušku vykonávat. 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zaměřena na ověření řídicích a organizačních schopností nezbytných pro zajišťování provozu štěpkovacích strojů.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účely měření, posouzení skupiny a kvality štěpky se použijí "Doporučená pravidla pro měření a třídění dříví v ČR" v aktuálním znění.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Lesnickým úsekem pro účely zkoušky se rozumí soubor lesních porostů o rozloze do 500 ha.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„Komplexní zpracování těžebních zbytků (c14.A.6033)" v kritériu a) uchazeč určí lesnicky důležité dřeviny. Jedná se o následující: 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 douglaska, borovice, vejmutovka, modřín.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habr, javor, jasan, jilm, akát, bříza, jeřáb, ořešák, třešeň, jabloň, hrušeň, lípa, olše, topol, vrba, jírovec.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„Stanovení výrobních postupů výroby lesní štěpky (c14.D.1009)" v kritériu d) uchazeč zadá pracovní činnosti obsluze štěpkovacího stroje stanovením kvalitativních parametrů štěpky a její ukládání s důrazem na ochranu lesa a BOZP.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„Stanovení plánu výroby a odbytu štěpky s ohledem na zajištění efektivity výroby (c14.D.1013)" v kritériu b) uchazeč předvede kalkulaci cenové nabídky s ohledem na náklady na vyklizení porostů, štěpkování, skladování těžebních zbytků i štěpky, expedici a dopravu štěpky v návaznosti na cenu štěpky u odběratele.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 Zajišťování skladování vyrobené lesní štěpky a dodávky lesní štěpky k odběrateli (c14.D.1014)" v kritériu d) uchazeč navrhne zajištění dodávek od nakládky přes expedici a odvoz až po skladování štěpky.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tvořena ze dvou hlavních částí. Praktická část se uskuteční na pracovišti, kde probíhá štěpkování. Teoretická část proběhne ve zkušební místnosti. 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Modelový výpočet efektivity dodávek lesní štěpky k odběrateli proběhne za využití těžebního plánu konkrétní oblasti s uvedením místa vzdálenosti odběratele od místa těžby. Těžební plán je stanoven na 5 tis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3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těžeb dříví za rok.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štěpkovacích strojů, 27.10.2026 4:14:49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Nové Město na Moravě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Česká asociace podnikatelů v lesním hospodářství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štěpkovacích strojů, 27.10.2026 4:14:49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