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1DB08CF" Type="http://schemas.openxmlformats.org/officeDocument/2006/relationships/officeDocument" Target="/word/document.xml" /><Relationship Id="coreR71DB08CF" Type="http://schemas.openxmlformats.org/package/2006/relationships/metadata/core-properties" Target="/docProps/core.xml" /><Relationship Id="customR71DB08C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štěpkovacích strojů (kód: 41-107-M)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technik těžebně-dopravních a štěpkovacích 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Komplexní zpracování těžebních zbytků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Materiálně technické zabezpečení provozu strojů využívaných při výrobě lesní štěpky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Stanovení výrobních postupů výroby lesní štěpky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Stanovení plánu výroby a odbytu štěpky s ohledem na zajištění efektivity výroby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Zajišťování skladování vyrobené lesní štěpky a dodávky lesní štěpky k odběrateli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zásad BOZP při provozu štěpkovacích strojů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Vedení evidence související s výrobou a distribucí lesní štěpky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štěpkovacích strojů, 27.10.2026 1:34:41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97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je povinen být vybaven předepsanými osobními ochrannými pracovními pomůckami (OOPP) podle nařízení vlády č. 495/2001 Sb., ve znění pozdějších předpisů.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se strojním vybavením, jehož prostřednictvím bude zkoušku vykonávat. 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je zaměřena na ověření řídicích a organizačních schopností nezbytných pro zajišťování provozu štěpkovacích strojů.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účely měření, posouzení skupiny a kvality štěpky se použijí "Doporučená pravidla pro měření a třídění dříví v ČR" v aktuálním znění.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Lesnickým úsekem pro účely zkoušky se rozumí soubor lesních porostů o rozloze do 500 ha.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„Komplexní zpracování těžebních zbytků (c14.A.6033)" v kritériu a) uchazeč určí lesnicky důležité dřeviny. Jedná se o následující: 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Jehličnaté: smrk, jedle douglaska, borovice, vejmutovka, modřín.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Listnaté: dub, buk, habr, javor, jasan, jilm, akát, bříza, jeřáb, ořešák, třešeň, jabloň, hrušeň, lípa, olše, topol, vrba, jírovec.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„Stanovení výrobních postupů výroby lesní štěpky (c14.D.1009)" v kritériu d) uchazeč zadá pracovní činnosti obsluze štěpkovacího stroje stanovením kvalitativních parametrů štěpky a její ukládání s důrazem na ochranu lesa a BOZP.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„Stanovení plánu výroby a odbytu štěpky s ohledem na zajištění efektivity výroby (c14.D.1013)" v kritériu b) uchazeč předvede kalkulaci cenové nabídky s ohledem na náklady na vyklizení porostů, štěpkování, skladování těžebních zbytků i štěpky, expedici a dopravu štěpky v návaznosti na cenu štěpky u odběratele.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„ Zajišťování skladování vyrobené lesní štěpky a dodávky lesní štěpky k odběrateli (c14.D.1014)" v kritériu d) uchazeč navrhne zajištění dodávek od nakládky přes expedici a odvoz až po skladování štěpky.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tvořena ze dvou hlavních částí. Praktická část se uskuteční na pracovišti, kde probíhá štěpkování. Teoretická část proběhne ve zkušební místnosti. 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Modelový výpočet efektivity dodávek lesní štěpky k odběrateli proběhne za využití těžebního plánu konkrétní oblasti s uvedením místa vzdálenosti odběratele od místa těžby. Těžební plán je stanoven na 5 tis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3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těžeb dříví za rok.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štěpkovacích strojů, 27.10.2026 1:34:41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Triumfa Energo,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České republiky, s. p.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Nové Město na Moravě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Česká asociace podnikatelů v lesním hospodářství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pro hospodářskou úpravu lesů Brandýs nad Labem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štěpkovacích strojů, 27.10.2026 1:34:41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