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28596B" Type="http://schemas.openxmlformats.org/officeDocument/2006/relationships/officeDocument" Target="/word/document.xml" /><Relationship Id="coreR3128596B" Type="http://schemas.openxmlformats.org/package/2006/relationships/metadata/core-properties" Target="/docProps/core.xml" /><Relationship Id="customR312859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chovu spárkaté zvěře (kód: 41-121-H)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myslivosti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s ručním nářadím, motorovou pilou, křovinořezem a traktorem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údržba motorové pily, křovinořezu a přípojného zařízení traktoru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problematice chovu spárkaté zvěře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Prevence chorob v chovech spárkaté zvěře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Charakteristika ošetřování, skladování a preparace trofejí ulovené spárkaté zvěře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hygienických opatření v provozech chovů spárkaté zvěře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mysliveckých zařízení v chovech spárkaté zvěře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Poznávání krmiv a skladování krmiv, léčiv a dalších látek pro chov spárkaté zvěře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krmiv a krmení spárkaté zvěře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provozní evidence v chovech spárkaté zvěře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legislativě související s chovem spárkaté zvěře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Pracovník/pracovnice chovu spárkaté zvěře, 16.6.2026 8:49:23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s ručním nářadím, motorovou pilou, křovinořezem a traktorem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význam použití a správně vybrat osobní ochranné pracovní pomůcky pro práci s ručním nářadím a motorovou pilou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Vysvětlit postupy a předvést práci s ručním nářadím podle zásad BOZP</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Vysvětlit zásady BOZP při práci s motorovou pilou, křovinořezem a traktorem včetně přípojného zařízení</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Předvést správné nesení a bezpečný postoj při práci a pohybu na pracovišti s motorovou pilou a křovinořezem</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Praktické předvedení</w:t>
      </w:r>
    </w:p>
    <w:p>
      <w:pPr>
        <w:pStyle w:val="P12"/>
        <w:framePr w:w="6710" w:h="376" w:hRule="exact" w:wrap="none" w:vAnchor="page" w:hAnchor="margin" w:x="45" w:y="5931"/>
        <w:rPr>
          <w:rStyle w:val="C3"/>
          <w:rtl w:val="0"/>
        </w:rPr>
      </w:pPr>
    </w:p>
    <w:p>
      <w:pPr>
        <w:pStyle w:val="P13"/>
        <w:framePr w:w="6658" w:h="249" w:hRule="exact" w:wrap="none" w:vAnchor="page" w:hAnchor="margin" w:x="71" w:y="5987"/>
        <w:rPr>
          <w:rStyle w:val="C11"/>
          <w:rtl w:val="0"/>
        </w:rPr>
      </w:pPr>
      <w:r>
        <w:rPr>
          <w:rStyle w:val="C11"/>
          <w:rtl w:val="0"/>
        </w:rPr>
        <w:t>e) Ukázat bezpečnostní prvky motorové pily a vysvětlit jejich funkci</w:t>
      </w:r>
    </w:p>
    <w:p>
      <w:pPr>
        <w:pStyle w:val="P28"/>
        <w:framePr w:w="3921" w:h="376" w:hRule="exact" w:wrap="none" w:vAnchor="page" w:hAnchor="margin" w:x="6800" w:y="5931"/>
        <w:rPr>
          <w:rStyle w:val="C3"/>
          <w:rtl w:val="0"/>
        </w:rPr>
      </w:pPr>
    </w:p>
    <w:p>
      <w:pPr>
        <w:pStyle w:val="P29"/>
        <w:framePr w:w="3839" w:h="249" w:hRule="exact" w:wrap="none" w:vAnchor="page" w:hAnchor="margin" w:x="6856" w:y="5987"/>
        <w:rPr>
          <w:rStyle w:val="C21"/>
          <w:rtl w:val="0"/>
        </w:rPr>
      </w:pPr>
      <w:r>
        <w:rPr>
          <w:rStyle w:val="C21"/>
          <w:rtl w:val="0"/>
        </w:rPr>
        <w:t>Praktické předvedení a ústní ověření</w:t>
      </w:r>
    </w:p>
    <w:p>
      <w:pPr>
        <w:pStyle w:val="P16"/>
        <w:framePr w:w="6710" w:h="607" w:hRule="exact" w:wrap="none" w:vAnchor="page" w:hAnchor="margin" w:x="45" w:y="6308"/>
        <w:rPr>
          <w:rStyle w:val="C3"/>
          <w:rtl w:val="0"/>
        </w:rPr>
      </w:pPr>
    </w:p>
    <w:p>
      <w:pPr>
        <w:pStyle w:val="P17"/>
        <w:framePr w:w="6658" w:h="480" w:hRule="exact" w:wrap="none" w:vAnchor="page" w:hAnchor="margin" w:x="71" w:y="6364"/>
        <w:rPr>
          <w:rStyle w:val="C13"/>
          <w:rtl w:val="0"/>
        </w:rPr>
      </w:pPr>
      <w:r>
        <w:rPr>
          <w:rStyle w:val="C13"/>
          <w:rtl w:val="0"/>
        </w:rPr>
        <w:t>f) Uvést zásady manipulace s pohonnými hmotami a mazivy z pohledu BOZP a ochrany přírody</w:t>
      </w:r>
    </w:p>
    <w:p>
      <w:pPr>
        <w:pStyle w:val="P30"/>
        <w:framePr w:w="3921" w:h="607" w:hRule="exact" w:wrap="none" w:vAnchor="page" w:hAnchor="margin" w:x="6800" w:y="6308"/>
        <w:rPr>
          <w:rStyle w:val="C3"/>
          <w:rtl w:val="0"/>
        </w:rPr>
      </w:pPr>
    </w:p>
    <w:p>
      <w:pPr>
        <w:pStyle w:val="P31"/>
        <w:framePr w:w="3839" w:h="480" w:hRule="exact" w:wrap="none" w:vAnchor="page" w:hAnchor="margin" w:x="6856" w:y="6364"/>
        <w:rPr>
          <w:rStyle w:val="C22"/>
          <w:rtl w:val="0"/>
        </w:rPr>
      </w:pPr>
      <w:r>
        <w:rPr>
          <w:rStyle w:val="C22"/>
          <w:rtl w:val="0"/>
        </w:rPr>
        <w:t>Ústní ověření</w:t>
      </w:r>
    </w:p>
    <w:p>
      <w:pPr>
        <w:pStyle w:val="P12"/>
        <w:framePr w:w="6710" w:h="607" w:hRule="exact" w:wrap="none" w:vAnchor="page" w:hAnchor="margin" w:x="45" w:y="6914"/>
        <w:rPr>
          <w:rStyle w:val="C3"/>
          <w:rtl w:val="0"/>
        </w:rPr>
      </w:pPr>
    </w:p>
    <w:p>
      <w:pPr>
        <w:pStyle w:val="P13"/>
        <w:framePr w:w="6658" w:h="480" w:hRule="exact" w:wrap="none" w:vAnchor="page" w:hAnchor="margin" w:x="71" w:y="6970"/>
        <w:rPr>
          <w:rStyle w:val="C11"/>
          <w:rtl w:val="0"/>
        </w:rPr>
      </w:pPr>
      <w:r>
        <w:rPr>
          <w:rStyle w:val="C11"/>
          <w:rtl w:val="0"/>
        </w:rPr>
        <w:t>g) Popsat zásady první pomoci při úrazech, při požití jedovatých látek a úrazech elektrickým proudem</w:t>
      </w:r>
    </w:p>
    <w:p>
      <w:pPr>
        <w:pStyle w:val="P28"/>
        <w:framePr w:w="3921" w:h="607" w:hRule="exact" w:wrap="none" w:vAnchor="page" w:hAnchor="margin" w:x="6800" w:y="6914"/>
        <w:rPr>
          <w:rStyle w:val="C3"/>
          <w:rtl w:val="0"/>
        </w:rPr>
      </w:pPr>
    </w:p>
    <w:p>
      <w:pPr>
        <w:pStyle w:val="P29"/>
        <w:framePr w:w="3839" w:h="480" w:hRule="exact" w:wrap="none" w:vAnchor="page" w:hAnchor="margin" w:x="6856" w:y="6970"/>
        <w:rPr>
          <w:rStyle w:val="C21"/>
          <w:rtl w:val="0"/>
        </w:rPr>
      </w:pPr>
      <w:r>
        <w:rPr>
          <w:rStyle w:val="C21"/>
          <w:rtl w:val="0"/>
        </w:rPr>
        <w:t>Ústní ověření</w:t>
      </w:r>
    </w:p>
    <w:p>
      <w:pPr>
        <w:pStyle w:val="P32"/>
        <w:framePr w:w="10710" w:h="248" w:hRule="exact" w:wrap="none" w:vAnchor="page" w:hAnchor="margin" w:x="28" w:y="7635"/>
        <w:rPr>
          <w:rStyle w:val="C23"/>
          <w:rtl w:val="0"/>
        </w:rPr>
      </w:pPr>
      <w:r>
        <w:rPr>
          <w:rStyle w:val="C23"/>
          <w:rtl w:val="0"/>
        </w:rPr>
        <w:t>Je třeba splnit všechna kritéria.</w:t>
      </w:r>
    </w:p>
    <w:p>
      <w:pPr>
        <w:pStyle w:val="P23"/>
        <w:framePr w:w="10710" w:h="340" w:hRule="exact" w:wrap="none" w:vAnchor="page" w:hAnchor="margin" w:x="28" w:y="8070"/>
        <w:rPr>
          <w:rStyle w:val="C18"/>
          <w:rtl w:val="0"/>
        </w:rPr>
      </w:pPr>
      <w:r>
        <w:rPr>
          <w:rStyle w:val="C18"/>
          <w:rtl w:val="0"/>
        </w:rPr>
        <w:t>Obsluha a údržba motorové pily, křovinořezu a přípojného zařízení traktoru</w:t>
      </w:r>
    </w:p>
    <w:p>
      <w:pPr>
        <w:pStyle w:val="P24"/>
        <w:framePr w:w="6713" w:h="376" w:hRule="exact" w:wrap="none" w:vAnchor="page" w:hAnchor="margin" w:x="45" w:y="8510"/>
        <w:rPr>
          <w:rStyle w:val="C3"/>
          <w:rtl w:val="0"/>
        </w:rPr>
      </w:pPr>
    </w:p>
    <w:p>
      <w:pPr>
        <w:pStyle w:val="P25"/>
        <w:framePr w:w="6661" w:h="249" w:hRule="exact" w:wrap="none" w:vAnchor="page" w:hAnchor="margin" w:x="71" w:y="8581"/>
        <w:rPr>
          <w:rStyle w:val="C19"/>
          <w:rtl w:val="0"/>
        </w:rPr>
      </w:pPr>
      <w:r>
        <w:rPr>
          <w:rStyle w:val="C19"/>
          <w:rtl w:val="0"/>
        </w:rPr>
        <w:t>Kritéria hodnocení</w:t>
      </w:r>
    </w:p>
    <w:p>
      <w:pPr>
        <w:pStyle w:val="P26"/>
        <w:framePr w:w="3918" w:h="376" w:hRule="exact" w:wrap="none" w:vAnchor="page" w:hAnchor="margin" w:x="6803" w:y="8510"/>
        <w:rPr>
          <w:rStyle w:val="C3"/>
          <w:rtl w:val="0"/>
        </w:rPr>
      </w:pPr>
    </w:p>
    <w:p>
      <w:pPr>
        <w:pStyle w:val="P27"/>
        <w:framePr w:w="3836" w:h="249" w:hRule="exact" w:wrap="none" w:vAnchor="page" w:hAnchor="margin" w:x="6859" w:y="8581"/>
        <w:rPr>
          <w:rStyle w:val="C20"/>
          <w:rtl w:val="0"/>
        </w:rPr>
      </w:pPr>
      <w:r>
        <w:rPr>
          <w:rStyle w:val="C20"/>
          <w:rtl w:val="0"/>
        </w:rPr>
        <w:t>Způsoby ověření</w:t>
      </w:r>
    </w:p>
    <w:p>
      <w:pPr>
        <w:pStyle w:val="P12"/>
        <w:framePr w:w="6710" w:h="607" w:hRule="exact" w:wrap="none" w:vAnchor="page" w:hAnchor="margin" w:x="45" w:y="8886"/>
        <w:rPr>
          <w:rStyle w:val="C3"/>
          <w:rtl w:val="0"/>
        </w:rPr>
      </w:pPr>
    </w:p>
    <w:p>
      <w:pPr>
        <w:pStyle w:val="P13"/>
        <w:framePr w:w="6658" w:h="480" w:hRule="exact" w:wrap="none" w:vAnchor="page" w:hAnchor="margin" w:x="71" w:y="8942"/>
        <w:rPr>
          <w:rStyle w:val="C11"/>
          <w:rtl w:val="0"/>
        </w:rPr>
      </w:pPr>
      <w:r>
        <w:rPr>
          <w:rStyle w:val="C11"/>
          <w:rtl w:val="0"/>
        </w:rPr>
        <w:t>a) Vysvětlit a předvést denní údržbu motorové pily, křovinořezu a přípojného zařízení traktoru</w:t>
      </w:r>
    </w:p>
    <w:p>
      <w:pPr>
        <w:pStyle w:val="P28"/>
        <w:framePr w:w="3921" w:h="607" w:hRule="exact" w:wrap="none" w:vAnchor="page" w:hAnchor="margin" w:x="6800" w:y="8886"/>
        <w:rPr>
          <w:rStyle w:val="C3"/>
          <w:rtl w:val="0"/>
        </w:rPr>
      </w:pPr>
    </w:p>
    <w:p>
      <w:pPr>
        <w:pStyle w:val="P29"/>
        <w:framePr w:w="3839" w:h="480" w:hRule="exact" w:wrap="none" w:vAnchor="page" w:hAnchor="margin" w:x="6856" w:y="8942"/>
        <w:rPr>
          <w:rStyle w:val="C21"/>
          <w:rtl w:val="0"/>
        </w:rPr>
      </w:pPr>
      <w:r>
        <w:rPr>
          <w:rStyle w:val="C21"/>
          <w:rtl w:val="0"/>
        </w:rPr>
        <w:t>Praktické předvedení a ústní ověření</w:t>
      </w:r>
    </w:p>
    <w:p>
      <w:pPr>
        <w:pStyle w:val="P16"/>
        <w:framePr w:w="6710" w:h="376" w:hRule="exact" w:wrap="none" w:vAnchor="page" w:hAnchor="margin" w:x="45" w:y="9493"/>
        <w:rPr>
          <w:rStyle w:val="C3"/>
          <w:rtl w:val="0"/>
        </w:rPr>
      </w:pPr>
    </w:p>
    <w:p>
      <w:pPr>
        <w:pStyle w:val="P17"/>
        <w:framePr w:w="6658" w:h="249" w:hRule="exact" w:wrap="none" w:vAnchor="page" w:hAnchor="margin" w:x="71" w:y="9549"/>
        <w:rPr>
          <w:rStyle w:val="C13"/>
          <w:rtl w:val="0"/>
        </w:rPr>
      </w:pPr>
      <w:r>
        <w:rPr>
          <w:rStyle w:val="C13"/>
          <w:rtl w:val="0"/>
        </w:rPr>
        <w:t>b) Předvést zapojení přípojných zařízení k traktoru</w:t>
      </w:r>
    </w:p>
    <w:p>
      <w:pPr>
        <w:pStyle w:val="P30"/>
        <w:framePr w:w="3921" w:h="376" w:hRule="exact" w:wrap="none" w:vAnchor="page" w:hAnchor="margin" w:x="6800" w:y="9493"/>
        <w:rPr>
          <w:rStyle w:val="C3"/>
          <w:rtl w:val="0"/>
        </w:rPr>
      </w:pPr>
    </w:p>
    <w:p>
      <w:pPr>
        <w:pStyle w:val="P31"/>
        <w:framePr w:w="3839" w:h="249" w:hRule="exact" w:wrap="none" w:vAnchor="page" w:hAnchor="margin" w:x="6856" w:y="9549"/>
        <w:rPr>
          <w:rStyle w:val="C22"/>
          <w:rtl w:val="0"/>
        </w:rPr>
      </w:pPr>
      <w:r>
        <w:rPr>
          <w:rStyle w:val="C22"/>
          <w:rtl w:val="0"/>
        </w:rPr>
        <w:t>Praktické předvedení</w:t>
      </w:r>
    </w:p>
    <w:p>
      <w:pPr>
        <w:pStyle w:val="P12"/>
        <w:framePr w:w="6710" w:h="607" w:hRule="exact" w:wrap="none" w:vAnchor="page" w:hAnchor="margin" w:x="45" w:y="9869"/>
        <w:rPr>
          <w:rStyle w:val="C3"/>
          <w:rtl w:val="0"/>
        </w:rPr>
      </w:pPr>
    </w:p>
    <w:p>
      <w:pPr>
        <w:pStyle w:val="P13"/>
        <w:framePr w:w="6658" w:h="480" w:hRule="exact" w:wrap="none" w:vAnchor="page" w:hAnchor="margin" w:x="71" w:y="9925"/>
        <w:rPr>
          <w:rStyle w:val="C11"/>
          <w:rtl w:val="0"/>
        </w:rPr>
      </w:pPr>
      <w:r>
        <w:rPr>
          <w:rStyle w:val="C11"/>
          <w:rtl w:val="0"/>
        </w:rPr>
        <w:t>c) Předvést obsluhu motorové pily, křovinořezu a traktoru při práci s přípojným zařízením</w:t>
      </w:r>
    </w:p>
    <w:p>
      <w:pPr>
        <w:pStyle w:val="P28"/>
        <w:framePr w:w="3921" w:h="607" w:hRule="exact" w:wrap="none" w:vAnchor="page" w:hAnchor="margin" w:x="6800" w:y="9869"/>
        <w:rPr>
          <w:rStyle w:val="C3"/>
          <w:rtl w:val="0"/>
        </w:rPr>
      </w:pPr>
    </w:p>
    <w:p>
      <w:pPr>
        <w:pStyle w:val="P29"/>
        <w:framePr w:w="3839" w:h="480" w:hRule="exact" w:wrap="none" w:vAnchor="page" w:hAnchor="margin" w:x="6856" w:y="9925"/>
        <w:rPr>
          <w:rStyle w:val="C21"/>
          <w:rtl w:val="0"/>
        </w:rPr>
      </w:pPr>
      <w:r>
        <w:rPr>
          <w:rStyle w:val="C21"/>
          <w:rtl w:val="0"/>
        </w:rPr>
        <w:t>Praktické předvedení</w:t>
      </w:r>
    </w:p>
    <w:p>
      <w:pPr>
        <w:pStyle w:val="P32"/>
        <w:framePr w:w="10710" w:h="248" w:hRule="exact" w:wrap="none" w:vAnchor="page" w:hAnchor="margin" w:x="28" w:y="10589"/>
        <w:rPr>
          <w:rStyle w:val="C23"/>
          <w:rtl w:val="0"/>
        </w:rPr>
      </w:pPr>
      <w:r>
        <w:rPr>
          <w:rStyle w:val="C23"/>
          <w:rtl w:val="0"/>
        </w:rPr>
        <w:t>Je třeba splnit všechna kritéria.</w:t>
      </w:r>
    </w:p>
    <w:p>
      <w:pPr>
        <w:pStyle w:val="P23"/>
        <w:framePr w:w="10710" w:h="340" w:hRule="exact" w:wrap="none" w:vAnchor="page" w:hAnchor="margin" w:x="28" w:y="11025"/>
        <w:rPr>
          <w:rStyle w:val="C18"/>
          <w:rtl w:val="0"/>
        </w:rPr>
      </w:pPr>
      <w:r>
        <w:rPr>
          <w:rStyle w:val="C18"/>
          <w:rtl w:val="0"/>
        </w:rPr>
        <w:t>Orientace v problematice chovu spárkaté zvěře</w:t>
      </w:r>
    </w:p>
    <w:p>
      <w:pPr>
        <w:pStyle w:val="P24"/>
        <w:framePr w:w="6713" w:h="376" w:hRule="exact" w:wrap="none" w:vAnchor="page" w:hAnchor="margin" w:x="45" w:y="11464"/>
        <w:rPr>
          <w:rStyle w:val="C3"/>
          <w:rtl w:val="0"/>
        </w:rPr>
      </w:pPr>
    </w:p>
    <w:p>
      <w:pPr>
        <w:pStyle w:val="P25"/>
        <w:framePr w:w="6661" w:h="249" w:hRule="exact" w:wrap="none" w:vAnchor="page" w:hAnchor="margin" w:x="71" w:y="11535"/>
        <w:rPr>
          <w:rStyle w:val="C19"/>
          <w:rtl w:val="0"/>
        </w:rPr>
      </w:pPr>
      <w:r>
        <w:rPr>
          <w:rStyle w:val="C19"/>
          <w:rtl w:val="0"/>
        </w:rPr>
        <w:t>Kritéria hodnocení</w:t>
      </w:r>
    </w:p>
    <w:p>
      <w:pPr>
        <w:pStyle w:val="P26"/>
        <w:framePr w:w="3918" w:h="376" w:hRule="exact" w:wrap="none" w:vAnchor="page" w:hAnchor="margin" w:x="6803" w:y="11464"/>
        <w:rPr>
          <w:rStyle w:val="C3"/>
          <w:rtl w:val="0"/>
        </w:rPr>
      </w:pPr>
    </w:p>
    <w:p>
      <w:pPr>
        <w:pStyle w:val="P27"/>
        <w:framePr w:w="3836" w:h="249" w:hRule="exact" w:wrap="none" w:vAnchor="page" w:hAnchor="margin" w:x="6859" w:y="11535"/>
        <w:rPr>
          <w:rStyle w:val="C20"/>
          <w:rtl w:val="0"/>
        </w:rPr>
      </w:pPr>
      <w:r>
        <w:rPr>
          <w:rStyle w:val="C20"/>
          <w:rtl w:val="0"/>
        </w:rPr>
        <w:t>Způsoby ověření</w:t>
      </w:r>
    </w:p>
    <w:p>
      <w:pPr>
        <w:pStyle w:val="P12"/>
        <w:framePr w:w="6710" w:h="376" w:hRule="exact" w:wrap="none" w:vAnchor="page" w:hAnchor="margin" w:x="45" w:y="11840"/>
        <w:rPr>
          <w:rStyle w:val="C3"/>
          <w:rtl w:val="0"/>
        </w:rPr>
      </w:pPr>
    </w:p>
    <w:p>
      <w:pPr>
        <w:pStyle w:val="P13"/>
        <w:framePr w:w="6658" w:h="249" w:hRule="exact" w:wrap="none" w:vAnchor="page" w:hAnchor="margin" w:x="71" w:y="11896"/>
        <w:rPr>
          <w:rStyle w:val="C11"/>
          <w:rtl w:val="0"/>
        </w:rPr>
      </w:pPr>
      <w:r>
        <w:rPr>
          <w:rStyle w:val="C11"/>
          <w:rtl w:val="0"/>
        </w:rPr>
        <w:t>a) Uvést nároky na chov spárkaté zvěře</w:t>
      </w:r>
    </w:p>
    <w:p>
      <w:pPr>
        <w:pStyle w:val="P28"/>
        <w:framePr w:w="3921" w:h="376" w:hRule="exact" w:wrap="none" w:vAnchor="page" w:hAnchor="margin" w:x="6800" w:y="11840"/>
        <w:rPr>
          <w:rStyle w:val="C3"/>
          <w:rtl w:val="0"/>
        </w:rPr>
      </w:pPr>
    </w:p>
    <w:p>
      <w:pPr>
        <w:pStyle w:val="P29"/>
        <w:framePr w:w="3839" w:h="249" w:hRule="exact" w:wrap="none" w:vAnchor="page" w:hAnchor="margin" w:x="6856" w:y="11896"/>
        <w:rPr>
          <w:rStyle w:val="C21"/>
          <w:rtl w:val="0"/>
        </w:rPr>
      </w:pPr>
      <w:r>
        <w:rPr>
          <w:rStyle w:val="C21"/>
          <w:rtl w:val="0"/>
        </w:rPr>
        <w:t>Ústní ověření</w:t>
      </w:r>
    </w:p>
    <w:p>
      <w:pPr>
        <w:pStyle w:val="P16"/>
        <w:framePr w:w="6710" w:h="376" w:hRule="exact" w:wrap="none" w:vAnchor="page" w:hAnchor="margin" w:x="45" w:y="12217"/>
        <w:rPr>
          <w:rStyle w:val="C3"/>
          <w:rtl w:val="0"/>
        </w:rPr>
      </w:pPr>
    </w:p>
    <w:p>
      <w:pPr>
        <w:pStyle w:val="P17"/>
        <w:framePr w:w="6658" w:h="249" w:hRule="exact" w:wrap="none" w:vAnchor="page" w:hAnchor="margin" w:x="71" w:y="12273"/>
        <w:rPr>
          <w:rStyle w:val="C13"/>
          <w:rtl w:val="0"/>
        </w:rPr>
      </w:pPr>
      <w:r>
        <w:rPr>
          <w:rStyle w:val="C13"/>
          <w:rtl w:val="0"/>
        </w:rPr>
        <w:t>b) Vyjmenovat způsoby poznávání věku živé i ulovené spárkaté zvěře</w:t>
      </w:r>
    </w:p>
    <w:p>
      <w:pPr>
        <w:pStyle w:val="P30"/>
        <w:framePr w:w="3921" w:h="376" w:hRule="exact" w:wrap="none" w:vAnchor="page" w:hAnchor="margin" w:x="6800" w:y="12217"/>
        <w:rPr>
          <w:rStyle w:val="C3"/>
          <w:rtl w:val="0"/>
        </w:rPr>
      </w:pPr>
    </w:p>
    <w:p>
      <w:pPr>
        <w:pStyle w:val="P31"/>
        <w:framePr w:w="3839" w:h="249" w:hRule="exact" w:wrap="none" w:vAnchor="page" w:hAnchor="margin" w:x="6856" w:y="12273"/>
        <w:rPr>
          <w:rStyle w:val="C22"/>
          <w:rtl w:val="0"/>
        </w:rPr>
      </w:pPr>
      <w:r>
        <w:rPr>
          <w:rStyle w:val="C22"/>
          <w:rtl w:val="0"/>
        </w:rPr>
        <w:t>Ústní ověření</w:t>
      </w:r>
    </w:p>
    <w:p>
      <w:pPr>
        <w:pStyle w:val="P12"/>
        <w:framePr w:w="6710" w:h="376" w:hRule="exact" w:wrap="none" w:vAnchor="page" w:hAnchor="margin" w:x="45" w:y="12593"/>
        <w:rPr>
          <w:rStyle w:val="C3"/>
          <w:rtl w:val="0"/>
        </w:rPr>
      </w:pPr>
    </w:p>
    <w:p>
      <w:pPr>
        <w:pStyle w:val="P13"/>
        <w:framePr w:w="6658" w:h="249" w:hRule="exact" w:wrap="none" w:vAnchor="page" w:hAnchor="margin" w:x="71" w:y="12649"/>
        <w:rPr>
          <w:rStyle w:val="C11"/>
          <w:rtl w:val="0"/>
        </w:rPr>
      </w:pPr>
      <w:r>
        <w:rPr>
          <w:rStyle w:val="C11"/>
          <w:rtl w:val="0"/>
        </w:rPr>
        <w:t>c) Předvést poznávání věku spárkaté zvěře podle obrazového materiálu</w:t>
      </w:r>
    </w:p>
    <w:p>
      <w:pPr>
        <w:pStyle w:val="P28"/>
        <w:framePr w:w="3921" w:h="376" w:hRule="exact" w:wrap="none" w:vAnchor="page" w:hAnchor="margin" w:x="6800" w:y="12593"/>
        <w:rPr>
          <w:rStyle w:val="C3"/>
          <w:rtl w:val="0"/>
        </w:rPr>
      </w:pPr>
    </w:p>
    <w:p>
      <w:pPr>
        <w:pStyle w:val="P29"/>
        <w:framePr w:w="3839" w:h="249" w:hRule="exact" w:wrap="none" w:vAnchor="page" w:hAnchor="margin" w:x="6856" w:y="12649"/>
        <w:rPr>
          <w:rStyle w:val="C21"/>
          <w:rtl w:val="0"/>
        </w:rPr>
      </w:pPr>
      <w:r>
        <w:rPr>
          <w:rStyle w:val="C21"/>
          <w:rtl w:val="0"/>
        </w:rPr>
        <w:t>Praktické předvedení</w:t>
      </w:r>
    </w:p>
    <w:p>
      <w:pPr>
        <w:pStyle w:val="P32"/>
        <w:framePr w:w="10710" w:h="248" w:hRule="exact" w:wrap="none" w:vAnchor="page" w:hAnchor="margin" w:x="28" w:y="13082"/>
        <w:rPr>
          <w:rStyle w:val="C23"/>
          <w:rtl w:val="0"/>
        </w:rPr>
      </w:pPr>
      <w:r>
        <w:rPr>
          <w:rStyle w:val="C23"/>
          <w:rtl w:val="0"/>
        </w:rPr>
        <w:t>Je třeba splnit všechna kritéria.</w:t>
      </w:r>
    </w:p>
    <w:p>
      <w:pPr>
        <w:pStyle w:val="P23"/>
        <w:framePr w:w="10710" w:h="340" w:hRule="exact" w:wrap="none" w:vAnchor="page" w:hAnchor="margin" w:x="28" w:y="13518"/>
        <w:rPr>
          <w:rStyle w:val="C18"/>
          <w:rtl w:val="0"/>
        </w:rPr>
      </w:pPr>
      <w:r>
        <w:rPr>
          <w:rStyle w:val="C18"/>
          <w:rtl w:val="0"/>
        </w:rPr>
        <w:t>Prevence chorob v chovech spárkaté zvěře</w:t>
      </w:r>
    </w:p>
    <w:p>
      <w:pPr>
        <w:pStyle w:val="P24"/>
        <w:framePr w:w="6713" w:h="376" w:hRule="exact" w:wrap="none" w:vAnchor="page" w:hAnchor="margin" w:x="45" w:y="13957"/>
        <w:rPr>
          <w:rStyle w:val="C3"/>
          <w:rtl w:val="0"/>
        </w:rPr>
      </w:pPr>
    </w:p>
    <w:p>
      <w:pPr>
        <w:pStyle w:val="P25"/>
        <w:framePr w:w="6661" w:h="249" w:hRule="exact" w:wrap="none" w:vAnchor="page" w:hAnchor="margin" w:x="71" w:y="14028"/>
        <w:rPr>
          <w:rStyle w:val="C19"/>
          <w:rtl w:val="0"/>
        </w:rPr>
      </w:pPr>
      <w:r>
        <w:rPr>
          <w:rStyle w:val="C19"/>
          <w:rtl w:val="0"/>
        </w:rPr>
        <w:t>Kritéria hodnocení</w:t>
      </w:r>
    </w:p>
    <w:p>
      <w:pPr>
        <w:pStyle w:val="P26"/>
        <w:framePr w:w="3918" w:h="376" w:hRule="exact" w:wrap="none" w:vAnchor="page" w:hAnchor="margin" w:x="6803" w:y="13957"/>
        <w:rPr>
          <w:rStyle w:val="C3"/>
          <w:rtl w:val="0"/>
        </w:rPr>
      </w:pPr>
    </w:p>
    <w:p>
      <w:pPr>
        <w:pStyle w:val="P27"/>
        <w:framePr w:w="3836" w:h="249" w:hRule="exact" w:wrap="none" w:vAnchor="page" w:hAnchor="margin" w:x="6859" w:y="14028"/>
        <w:rPr>
          <w:rStyle w:val="C20"/>
          <w:rtl w:val="0"/>
        </w:rPr>
      </w:pPr>
      <w:r>
        <w:rPr>
          <w:rStyle w:val="C20"/>
          <w:rtl w:val="0"/>
        </w:rPr>
        <w:t>Způsoby ověření</w:t>
      </w:r>
    </w:p>
    <w:p>
      <w:pPr>
        <w:pStyle w:val="P12"/>
        <w:framePr w:w="6710" w:h="607" w:hRule="exact" w:wrap="none" w:vAnchor="page" w:hAnchor="margin" w:x="45" w:y="14334"/>
        <w:rPr>
          <w:rStyle w:val="C3"/>
          <w:rtl w:val="0"/>
        </w:rPr>
      </w:pPr>
    </w:p>
    <w:p>
      <w:pPr>
        <w:pStyle w:val="P13"/>
        <w:framePr w:w="6658" w:h="480" w:hRule="exact" w:wrap="none" w:vAnchor="page" w:hAnchor="margin" w:x="71" w:y="14390"/>
        <w:rPr>
          <w:rStyle w:val="C11"/>
          <w:rtl w:val="0"/>
        </w:rPr>
      </w:pPr>
      <w:r>
        <w:rPr>
          <w:rStyle w:val="C11"/>
          <w:rtl w:val="0"/>
        </w:rPr>
        <w:t>a) Rozpoznat a vyjmenovat příznaky běžných chorob v chovech spárkaté zvěře podle obrazového materiálu</w:t>
      </w:r>
    </w:p>
    <w:p>
      <w:pPr>
        <w:pStyle w:val="P28"/>
        <w:framePr w:w="3921" w:h="607" w:hRule="exact" w:wrap="none" w:vAnchor="page" w:hAnchor="margin" w:x="6800" w:y="14334"/>
        <w:rPr>
          <w:rStyle w:val="C3"/>
          <w:rtl w:val="0"/>
        </w:rPr>
      </w:pPr>
    </w:p>
    <w:p>
      <w:pPr>
        <w:pStyle w:val="P29"/>
        <w:framePr w:w="3839" w:h="480" w:hRule="exact" w:wrap="none" w:vAnchor="page" w:hAnchor="margin" w:x="6856" w:y="14390"/>
        <w:rPr>
          <w:rStyle w:val="C21"/>
          <w:rtl w:val="0"/>
        </w:rPr>
      </w:pPr>
      <w:r>
        <w:rPr>
          <w:rStyle w:val="C21"/>
          <w:rtl w:val="0"/>
        </w:rPr>
        <w:t>Praktické předvedení a ústní ověření</w:t>
      </w:r>
    </w:p>
    <w:p>
      <w:pPr>
        <w:pStyle w:val="P16"/>
        <w:framePr w:w="6710" w:h="607" w:hRule="exact" w:wrap="none" w:vAnchor="page" w:hAnchor="margin" w:x="45" w:y="14940"/>
        <w:rPr>
          <w:rStyle w:val="C3"/>
          <w:rtl w:val="0"/>
        </w:rPr>
      </w:pPr>
    </w:p>
    <w:p>
      <w:pPr>
        <w:pStyle w:val="P17"/>
        <w:framePr w:w="6658" w:h="480" w:hRule="exact" w:wrap="none" w:vAnchor="page" w:hAnchor="margin" w:x="71" w:y="14996"/>
        <w:rPr>
          <w:rStyle w:val="C13"/>
          <w:rtl w:val="0"/>
        </w:rPr>
      </w:pPr>
      <w:r>
        <w:rPr>
          <w:rStyle w:val="C13"/>
          <w:rtl w:val="0"/>
        </w:rPr>
        <w:t>b) Vyjmenovat a vysvětlit preventivní opatření a léčení běžných chorob v chovech spárkaté zvěře</w:t>
      </w:r>
    </w:p>
    <w:p>
      <w:pPr>
        <w:pStyle w:val="P30"/>
        <w:framePr w:w="3921" w:h="607" w:hRule="exact" w:wrap="none" w:vAnchor="page" w:hAnchor="margin" w:x="6800" w:y="14940"/>
        <w:rPr>
          <w:rStyle w:val="C3"/>
          <w:rtl w:val="0"/>
        </w:rPr>
      </w:pPr>
    </w:p>
    <w:p>
      <w:pPr>
        <w:pStyle w:val="P31"/>
        <w:framePr w:w="3839" w:h="480" w:hRule="exact" w:wrap="none" w:vAnchor="page" w:hAnchor="margin" w:x="6856" w:y="14996"/>
        <w:rPr>
          <w:rStyle w:val="C22"/>
          <w:rtl w:val="0"/>
        </w:rPr>
      </w:pPr>
      <w:r>
        <w:rPr>
          <w:rStyle w:val="C22"/>
          <w:rtl w:val="0"/>
        </w:rPr>
        <w:t>Ústní ověření</w:t>
      </w:r>
    </w:p>
    <w:p>
      <w:pPr>
        <w:pStyle w:val="P32"/>
        <w:framePr w:w="10710" w:h="248" w:hRule="exact" w:wrap="none" w:vAnchor="page" w:hAnchor="margin" w:x="28" w:y="156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chovu spárkaté zvěře, 16.6.2026 8:49:23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ošetřování, skladování a preparace trofejí ulovené spárkaté zvěře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způsoby ošetřování a skladování ulovené spárkaté zvěře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postup práce při preparaci trofejí spárkaté zvěře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Provádění hygienických opatření v provozech chovů spárkaté zvěře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Specifikovat požadavky na provozy chovů spárkaté zvěře, vysvětlit význam úklidu, asanace, dezinfekce</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Předvést úklid, desinsekci, dezinfekci krmných zařízení a prostor pro skladování krmiv</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Údržba mysliveckých zařízení v chovech spárkaté zvěře</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607" w:hRule="exact" w:wrap="none" w:vAnchor="page" w:hAnchor="margin" w:x="45" w:y="7665"/>
        <w:rPr>
          <w:rStyle w:val="C3"/>
          <w:rtl w:val="0"/>
        </w:rPr>
      </w:pPr>
    </w:p>
    <w:p>
      <w:pPr>
        <w:pStyle w:val="P13"/>
        <w:framePr w:w="6658" w:h="480" w:hRule="exact" w:wrap="none" w:vAnchor="page" w:hAnchor="margin" w:x="71" w:y="7721"/>
        <w:rPr>
          <w:rStyle w:val="C11"/>
          <w:rtl w:val="0"/>
        </w:rPr>
      </w:pPr>
      <w:r>
        <w:rPr>
          <w:rStyle w:val="C11"/>
          <w:rtl w:val="0"/>
        </w:rPr>
        <w:t>a) Popsat jednotlivé druhy mysliveckých zařízení používaných v chovech spárkaté zvěře</w:t>
      </w:r>
    </w:p>
    <w:p>
      <w:pPr>
        <w:pStyle w:val="P28"/>
        <w:framePr w:w="3921" w:h="607" w:hRule="exact" w:wrap="none" w:vAnchor="page" w:hAnchor="margin" w:x="6800" w:y="7665"/>
        <w:rPr>
          <w:rStyle w:val="C3"/>
          <w:rtl w:val="0"/>
        </w:rPr>
      </w:pPr>
    </w:p>
    <w:p>
      <w:pPr>
        <w:pStyle w:val="P29"/>
        <w:framePr w:w="3839" w:h="480" w:hRule="exact" w:wrap="none" w:vAnchor="page" w:hAnchor="margin" w:x="6856" w:y="7721"/>
        <w:rPr>
          <w:rStyle w:val="C21"/>
          <w:rtl w:val="0"/>
        </w:rPr>
      </w:pPr>
      <w:r>
        <w:rPr>
          <w:rStyle w:val="C21"/>
          <w:rtl w:val="0"/>
        </w:rPr>
        <w:t>Ústní ověření</w:t>
      </w:r>
    </w:p>
    <w:p>
      <w:pPr>
        <w:pStyle w:val="P16"/>
        <w:framePr w:w="6710" w:h="376" w:hRule="exact" w:wrap="none" w:vAnchor="page" w:hAnchor="margin" w:x="45" w:y="8272"/>
        <w:rPr>
          <w:rStyle w:val="C3"/>
          <w:rtl w:val="0"/>
        </w:rPr>
      </w:pPr>
    </w:p>
    <w:p>
      <w:pPr>
        <w:pStyle w:val="P17"/>
        <w:framePr w:w="6658" w:h="249" w:hRule="exact" w:wrap="none" w:vAnchor="page" w:hAnchor="margin" w:x="71" w:y="8328"/>
        <w:rPr>
          <w:rStyle w:val="C13"/>
          <w:rtl w:val="0"/>
        </w:rPr>
      </w:pPr>
      <w:r>
        <w:rPr>
          <w:rStyle w:val="C13"/>
          <w:rtl w:val="0"/>
        </w:rPr>
        <w:t>b) Vysvětlit funkce a údržbu oborního oplocení v chovech spárkaté zvěře</w:t>
      </w:r>
    </w:p>
    <w:p>
      <w:pPr>
        <w:pStyle w:val="P30"/>
        <w:framePr w:w="3921" w:h="376" w:hRule="exact" w:wrap="none" w:vAnchor="page" w:hAnchor="margin" w:x="6800" w:y="8272"/>
        <w:rPr>
          <w:rStyle w:val="C3"/>
          <w:rtl w:val="0"/>
        </w:rPr>
      </w:pPr>
    </w:p>
    <w:p>
      <w:pPr>
        <w:pStyle w:val="P31"/>
        <w:framePr w:w="3839" w:h="249" w:hRule="exact" w:wrap="none" w:vAnchor="page" w:hAnchor="margin" w:x="6856" w:y="8328"/>
        <w:rPr>
          <w:rStyle w:val="C22"/>
          <w:rtl w:val="0"/>
        </w:rPr>
      </w:pPr>
      <w:r>
        <w:rPr>
          <w:rStyle w:val="C22"/>
          <w:rtl w:val="0"/>
        </w:rPr>
        <w:t>Ústní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c) Vysvětlit postup stavby a oprav jednotlivých druhů mysliveckých zařízení v chovech spárkaté zvěře</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Ústní ověření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d) Zhodnotit stav mysliveckého zařízení a provést jeho drobnou opravu</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Praktické předvedení a 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e) Předvést úpravy ploch a porostů pro lov v chovech spárkaté zvěře a vysvětlit jejich význam</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3"/>
        <w:framePr w:w="10710" w:h="340" w:hRule="exact" w:wrap="none" w:vAnchor="page" w:hAnchor="margin" w:x="28" w:y="10787"/>
        <w:rPr>
          <w:rStyle w:val="C18"/>
          <w:rtl w:val="0"/>
        </w:rPr>
      </w:pPr>
      <w:r>
        <w:rPr>
          <w:rStyle w:val="C18"/>
          <w:rtl w:val="0"/>
        </w:rPr>
        <w:t>Poznávání krmiv a skladování krmiv, léčiv a dalších látek pro chov spárkaté zvěře</w:t>
      </w:r>
    </w:p>
    <w:p>
      <w:pPr>
        <w:pStyle w:val="P24"/>
        <w:framePr w:w="6713" w:h="376" w:hRule="exact" w:wrap="none" w:vAnchor="page" w:hAnchor="margin" w:x="45" w:y="11226"/>
        <w:rPr>
          <w:rStyle w:val="C3"/>
          <w:rtl w:val="0"/>
        </w:rPr>
      </w:pPr>
    </w:p>
    <w:p>
      <w:pPr>
        <w:pStyle w:val="P25"/>
        <w:framePr w:w="6661" w:h="249" w:hRule="exact" w:wrap="none" w:vAnchor="page" w:hAnchor="margin" w:x="71" w:y="11297"/>
        <w:rPr>
          <w:rStyle w:val="C19"/>
          <w:rtl w:val="0"/>
        </w:rPr>
      </w:pPr>
      <w:r>
        <w:rPr>
          <w:rStyle w:val="C19"/>
          <w:rtl w:val="0"/>
        </w:rPr>
        <w:t>Kritéria hodnocení</w:t>
      </w:r>
    </w:p>
    <w:p>
      <w:pPr>
        <w:pStyle w:val="P26"/>
        <w:framePr w:w="3918" w:h="376" w:hRule="exact" w:wrap="none" w:vAnchor="page" w:hAnchor="margin" w:x="6803" w:y="11226"/>
        <w:rPr>
          <w:rStyle w:val="C3"/>
          <w:rtl w:val="0"/>
        </w:rPr>
      </w:pPr>
    </w:p>
    <w:p>
      <w:pPr>
        <w:pStyle w:val="P27"/>
        <w:framePr w:w="3836" w:h="249" w:hRule="exact" w:wrap="none" w:vAnchor="page" w:hAnchor="margin" w:x="6859" w:y="11297"/>
        <w:rPr>
          <w:rStyle w:val="C20"/>
          <w:rtl w:val="0"/>
        </w:rPr>
      </w:pPr>
      <w:r>
        <w:rPr>
          <w:rStyle w:val="C20"/>
          <w:rtl w:val="0"/>
        </w:rPr>
        <w:t>Způsoby ověření</w:t>
      </w:r>
    </w:p>
    <w:p>
      <w:pPr>
        <w:pStyle w:val="P12"/>
        <w:framePr w:w="6710" w:h="376" w:hRule="exact" w:wrap="none" w:vAnchor="page" w:hAnchor="margin" w:x="45" w:y="11603"/>
        <w:rPr>
          <w:rStyle w:val="C3"/>
          <w:rtl w:val="0"/>
        </w:rPr>
      </w:pPr>
    </w:p>
    <w:p>
      <w:pPr>
        <w:pStyle w:val="P13"/>
        <w:framePr w:w="6658" w:h="249" w:hRule="exact" w:wrap="none" w:vAnchor="page" w:hAnchor="margin" w:x="71" w:y="11659"/>
        <w:rPr>
          <w:rStyle w:val="C11"/>
          <w:rtl w:val="0"/>
        </w:rPr>
      </w:pPr>
      <w:r>
        <w:rPr>
          <w:rStyle w:val="C11"/>
          <w:rtl w:val="0"/>
        </w:rPr>
        <w:t>a) Popsat druhy krmiv: objemná, dužnatá, jadrná, minerální</w:t>
      </w:r>
    </w:p>
    <w:p>
      <w:pPr>
        <w:pStyle w:val="P28"/>
        <w:framePr w:w="3921" w:h="376" w:hRule="exact" w:wrap="none" w:vAnchor="page" w:hAnchor="margin" w:x="6800" w:y="11603"/>
        <w:rPr>
          <w:rStyle w:val="C3"/>
          <w:rtl w:val="0"/>
        </w:rPr>
      </w:pPr>
    </w:p>
    <w:p>
      <w:pPr>
        <w:pStyle w:val="P29"/>
        <w:framePr w:w="3839" w:h="249" w:hRule="exact" w:wrap="none" w:vAnchor="page" w:hAnchor="margin" w:x="6856" w:y="11659"/>
        <w:rPr>
          <w:rStyle w:val="C21"/>
          <w:rtl w:val="0"/>
        </w:rPr>
      </w:pPr>
      <w:r>
        <w:rPr>
          <w:rStyle w:val="C21"/>
          <w:rtl w:val="0"/>
        </w:rPr>
        <w:t>Ústní ověření</w:t>
      </w:r>
    </w:p>
    <w:p>
      <w:pPr>
        <w:pStyle w:val="P16"/>
        <w:framePr w:w="6710" w:h="376" w:hRule="exact" w:wrap="none" w:vAnchor="page" w:hAnchor="margin" w:x="45" w:y="11979"/>
        <w:rPr>
          <w:rStyle w:val="C3"/>
          <w:rtl w:val="0"/>
        </w:rPr>
      </w:pPr>
    </w:p>
    <w:p>
      <w:pPr>
        <w:pStyle w:val="P17"/>
        <w:framePr w:w="6658" w:h="249" w:hRule="exact" w:wrap="none" w:vAnchor="page" w:hAnchor="margin" w:x="71" w:y="12035"/>
        <w:rPr>
          <w:rStyle w:val="C13"/>
          <w:rtl w:val="0"/>
        </w:rPr>
      </w:pPr>
      <w:r>
        <w:rPr>
          <w:rStyle w:val="C13"/>
          <w:rtl w:val="0"/>
        </w:rPr>
        <w:t>b) Určit druhy jadrných krmiv</w:t>
      </w:r>
    </w:p>
    <w:p>
      <w:pPr>
        <w:pStyle w:val="P30"/>
        <w:framePr w:w="3921" w:h="376" w:hRule="exact" w:wrap="none" w:vAnchor="page" w:hAnchor="margin" w:x="6800" w:y="11979"/>
        <w:rPr>
          <w:rStyle w:val="C3"/>
          <w:rtl w:val="0"/>
        </w:rPr>
      </w:pPr>
    </w:p>
    <w:p>
      <w:pPr>
        <w:pStyle w:val="P31"/>
        <w:framePr w:w="3839" w:h="249" w:hRule="exact" w:wrap="none" w:vAnchor="page" w:hAnchor="margin" w:x="6856" w:y="12035"/>
        <w:rPr>
          <w:rStyle w:val="C22"/>
          <w:rtl w:val="0"/>
        </w:rPr>
      </w:pPr>
      <w:r>
        <w:rPr>
          <w:rStyle w:val="C22"/>
          <w:rtl w:val="0"/>
        </w:rPr>
        <w:t>Praktické předvedení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c) Poznat znehodnocené krmivo podle obrazového materiálu</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Praktické předvedení a 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d) Popsat zásady skladování krmiv, léčiv a látek potřebných k desinfekci, desinsekci a deratizaci skladů krmiv</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Ústní ověření</w:t>
      </w:r>
    </w:p>
    <w:p>
      <w:pPr>
        <w:pStyle w:val="P32"/>
        <w:framePr w:w="10710" w:h="248" w:hRule="exact" w:wrap="none" w:vAnchor="page" w:hAnchor="margin" w:x="28" w:y="13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chovu spárkaté zvěře, 16.6.2026 8:49:23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krmiv a krmení spárkaté zvěře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změny složení krmných dávek pro spárkatou zvěř pro jednotlivá roční období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a předvést přípravu krmiv a vlastní krmení spárkaté zvěře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Převést krmivo na určené místo a předvést jeho založení do zásobníku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Vedení provozní evidence v chovech spárkaté zvěře</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sledování jednotlivých vstupů a výstupů v chovu: krmiva, elektrická energie, pohonné hmoty, odpady</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Provést zápisy do evidence vstupů a výstupů týkající se chovu spárkaté zvěře (zvěřina, skladovaná krmiva)</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Orientace v legislativě související s chovem spárkaté zvěře</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Zdůvodnit význam zákona č. 449/2001 Sb., o myslivosti, ve znění pozdějších předpisů pro chov spárkaté zvěře</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Zdůvodnit význam zákona č. 246/1992 Sb., na ochranu zvířat proti týrání, ve znění pozdějších předpisů pro chov spárkaté zvěře</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Ústní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c) Popsat postupy při nakládání s odpady z chovu spárkaté zvěře</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Ústní ověření</w:t>
      </w:r>
    </w:p>
    <w:p>
      <w:pPr>
        <w:pStyle w:val="P32"/>
        <w:framePr w:w="10710" w:h="248" w:hRule="exact" w:wrap="none" w:vAnchor="page" w:hAnchor="margin" w:x="28" w:y="99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chovu spárkaté zvěře, 16.6.2026 8:49:23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"https://nsp.cz/jednotka-prace/pracovnik-v-myslivosti"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https://nsp.cz/jednotka-prace/pracovnik-v-myslivosti</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řidičský průkaz s řidičským oprávněním skupiny T.</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Dodržování bezpečnosti a ochrany zdraví při práci s ručním nářadím, motorovou pilou, křovinořezem a traktorem se ručním nářadím rozumí sekera, ruční pila. Přípojným zařízením se rozumí pluh, brány, žací zařízení a valník.</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Orientace v problematice chovu spárkaté zvěře</w:t>
      </w:r>
      <w:r>
        <w:rPr>
          <w:rFonts w:ascii="Arial" w:cs="Arial" w:hAnsi="Arial" w:eastAsia="Arial"/>
          <w:b w:val="0"/>
          <w:i w:val="0"/>
          <w:caps w:val="0"/>
          <w:strike w:val="0"/>
          <w:noProof w:val="0"/>
          <w:vanish w:val="0"/>
          <w:color w:val="auto"/>
          <w:sz w:val="20"/>
          <w:u w:val="none"/>
          <w:shd w:val="clear" w:color="auto" w:fill="auto"/>
          <w:vertAlign w:val="baseline"/>
          <w:lang/>
        </w:rPr>
        <w:t xml:space="preserve"> bude poznávání věku spárkaté zvěře podle obrazového materiálu ověřeno na základě 6 fotografií.</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Prevence chorob v chovech spárkaté zvěře </w:t>
      </w:r>
      <w:r>
        <w:rPr>
          <w:rFonts w:ascii="Arial" w:cs="Arial" w:hAnsi="Arial" w:eastAsia="Arial"/>
          <w:b w:val="0"/>
          <w:i w:val="0"/>
          <w:caps w:val="0"/>
          <w:strike w:val="0"/>
          <w:noProof w:val="0"/>
          <w:vanish w:val="0"/>
          <w:color w:val="auto"/>
          <w:sz w:val="20"/>
          <w:u w:val="none"/>
          <w:shd w:val="clear" w:color="auto" w:fill="auto"/>
          <w:vertAlign w:val="baseline"/>
          <w:lang/>
        </w:rPr>
        <w:t>bude poznávání příznaků běžných chorob v chovech spárkaté zvěře podle obrazového materiálu ověřeno na základě 3 fotografií.</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Údržba mysliveckých zařízení v chovech spárkaté zvěře</w:t>
      </w:r>
      <w:r>
        <w:rPr>
          <w:rFonts w:ascii="Arial" w:cs="Arial" w:hAnsi="Arial" w:eastAsia="Arial"/>
          <w:b w:val="0"/>
          <w:i w:val="0"/>
          <w:caps w:val="0"/>
          <w:strike w:val="0"/>
          <w:noProof w:val="0"/>
          <w:vanish w:val="0"/>
          <w:color w:val="auto"/>
          <w:sz w:val="20"/>
          <w:u w:val="none"/>
          <w:shd w:val="clear" w:color="auto" w:fill="auto"/>
          <w:vertAlign w:val="baseline"/>
          <w:lang/>
        </w:rPr>
        <w:t xml:space="preserve"> se v kritériu d) drobnou opravou mysliveckého zařízení rozumí oprava zlomené příčky posedu a v kritériu e) se úpravou ploch a porostů rozumí úpravy pomocí traktoru s přípojným zařízením, tj. válcem, pluhem, branami a nebo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žacím zařízením, pomocí křovinořezu a motorové pily. Pojmem porost se rozumí porosty plodinové, travní a porosty křovin a dřevin. Typ prací stanoví zkoušející, dle vegetačního období v termínu konání zkoušky tak, aby každé zadání obsahovalo praktické předvedení obsluhy traktoru s přípojným zařízením, křovinořezu a motorové pily. Zadání úkolu vychází z následujících pracovních operací: sečení trvalých travních porostů, mechanizované obracení sena, vysekávání nedopasků, sklízení polních a lučních plodin, příprava půdy k založení trvalého travního porostu, mechanizovaná úprava založeného trvalého travního porostu, odstranění náletových dřevin, příprava kulatiny na tvorbu oplocení výběhu, úprava a odstranění plevelných rostlin v okolí výběhu.</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Poznávání krmiv a skladování krmiv, léčiv a dalších látek pro chov spárkaté zvěře</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vzorky krmiv: pšenice, kukuřice, oves, ječmen, hrách a poznávání znehodnoceného krmiva podle demonstračních fotografií bude ověřeno na základě 3 fotografií.</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Příprava krmiv a krmení spárkaté zvěře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bude při převážení krmiva použit traktor s vhodným přípojným zařízením.</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evidence v chovech spárkaté zvěře</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dispozici záznamový arch evidence vstupů a výstupů v chovu spárkaté zvěře.</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Zkoušku je nutné absolvovat v provozu chovu spárkaté zvěře, ve kterém je možné dobře ověřit znalost a dovednost příslušných kompetencí.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práci je třeba hodnotit přístup ke zvířatům a respektování pohody zvířat (welfare). Uchazečům jsou zadávány komplexní úkoly, které umožní ověření několika kritérií v rámci jedné i více kompetencí. </w:t>
      </w:r>
    </w:p>
    <w:p>
      <w:pPr>
        <w:pStyle w:val="P21"/>
        <w:framePr w:w="7654" w:h="331" w:hRule="exact" w:wrap="none" w:vAnchor="page" w:hAnchor="margin" w:x="28" w:y="15940"/>
        <w:rPr>
          <w:rStyle w:val="C16"/>
          <w:rtl w:val="0"/>
        </w:rPr>
      </w:pPr>
      <w:r>
        <w:rPr>
          <w:rStyle w:val="C16"/>
          <w:rtl w:val="0"/>
        </w:rPr>
        <w:t>Pracovník/pracovnice chovu spárkaté zvěře, 16.6.2026 8:49:23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lesnictví, vyšší odborná myslivecká zkouška a řidičské oprávnění skupiny T a alespoň 5 let odborné praxe v chovu spárkaté zvěře nebo ve funkci učitele odborného výcviku v lesnickém oboru.</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vyšší odborná myslivecká zkouška a řidičské oprávnění skupiny T a alespoň 5 let odborné praxe v chovu spárkaté zvěře nebo ve funkci učitele praktického vyučování nebo odborného výcviku v lesnickém oboru.</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lesnické, vyšší odborná myslivecká zkouška a řidičské oprávnění skupiny T a alespoň 5 let odborné praxe v chovu spárkaté zvěře nebo ve funkci učitele praktického vyučování nebo odborného výcviku v lesnickém oboru.</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vyšší odborná myslivecká zkouška a řidičské oprávnění skupiny T a alespoň 5 let odborné praxe v chovu spárkaté zvěře nebo ve funkci učitele odborných předmětů nebo praktického vyučování nebo odborného výcviku v lesnickém oboru.</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zemědělství, www.eagri.cz. </w:t>
      </w:r>
    </w:p>
    <w:p>
      <w:pPr>
        <w:pStyle w:val="P21"/>
        <w:framePr w:w="7654" w:h="331" w:hRule="exact" w:wrap="none" w:vAnchor="page" w:hAnchor="margin" w:x="28" w:y="15940"/>
        <w:rPr>
          <w:rStyle w:val="C16"/>
          <w:rtl w:val="0"/>
        </w:rPr>
      </w:pPr>
      <w:r>
        <w:rPr>
          <w:rStyle w:val="C16"/>
          <w:rtl w:val="0"/>
        </w:rPr>
        <w:t>Pracovník/pracovnice chovu spárkaté zvěře, 16.6.2026 8:49:23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křovinořez, sekera, ruční pila</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včetně přípojného nářadí, pluh, brány, žací zařízení, valník</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denní údržbu motorové pily, křovinořezu a traktoru, včetně přípojného zařízení</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pro práci s ručním nářadím a motorovu pilou</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maziva</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Oborní chov o výměře minimálně 50 ha, prostory pro skladování krmiv</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zařízení pro přechovávání ulovené zvěře</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Postavená myslivecká zařízení</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Krmiva - pšenice, kukuřice, oves, hrách, prostředky na úklid, desinfekci a desinsekci krmných zařízení, napáječek a skladovacích prostorů</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Kladívko, náhradní příčka a hřebíky odpovídající použité příčce</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fotografií k poznávání věku spárkaté zvěře, 3 fotografie běžných chorob v chovech spárkaté zvěře, 3 demonstrační fotografie znehodnoceného krmiva pro každého z uchazečů</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vedení provozní evidence</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56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14"/>
        <w:rPr>
          <w:rStyle w:val="C3"/>
          <w:rtl w:val="0"/>
        </w:rPr>
      </w:pPr>
    </w:p>
    <w:p>
      <w:pPr>
        <w:pStyle w:val="P35"/>
        <w:framePr w:w="10710" w:h="340" w:hRule="exact" w:wrap="none" w:vAnchor="page" w:hAnchor="margin" w:x="28" w:y="8414"/>
        <w:rPr>
          <w:rStyle w:val="C25"/>
          <w:rtl w:val="0"/>
        </w:rPr>
      </w:pPr>
      <w:r>
        <w:rPr>
          <w:rStyle w:val="C25"/>
          <w:rtl w:val="0"/>
        </w:rPr>
        <w:t>Doba přípravy na zkoušku</w:t>
      </w:r>
    </w:p>
    <w:p>
      <w:pPr>
        <w:keepNext w:val="0"/>
        <w:keepLines w:val="0"/>
        <w:framePr w:w="10766" w:h="806" w:hRule="exact" w:wrap="none" w:vAnchor="page" w:hAnchor="margin" w:x="0" w:y="87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786"/>
        <w:rPr>
          <w:rStyle w:val="C3"/>
          <w:rtl w:val="0"/>
        </w:rPr>
      </w:pPr>
    </w:p>
    <w:p>
      <w:pPr>
        <w:pStyle w:val="P35"/>
        <w:framePr w:w="10710" w:h="340" w:hRule="exact" w:wrap="none" w:vAnchor="page" w:hAnchor="margin" w:x="28" w:y="9786"/>
        <w:rPr>
          <w:rStyle w:val="C25"/>
          <w:rtl w:val="0"/>
        </w:rPr>
      </w:pPr>
      <w:r>
        <w:rPr>
          <w:rStyle w:val="C25"/>
          <w:rtl w:val="0"/>
        </w:rPr>
        <w:t>Doba pro vykonání zkoušky</w:t>
      </w:r>
    </w:p>
    <w:p>
      <w:pPr>
        <w:keepNext w:val="0"/>
        <w:keepLines w:val="0"/>
        <w:framePr w:w="10766" w:h="806" w:hRule="exact" w:wrap="none" w:vAnchor="page" w:hAnchor="margin" w:x="0" w:y="10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6 až 8 hodin (hodinou se rozumí 60 minut). </w:t>
      </w:r>
    </w:p>
    <w:p>
      <w:pPr>
        <w:pStyle w:val="P21"/>
        <w:framePr w:w="7654" w:h="331" w:hRule="exact" w:wrap="none" w:vAnchor="page" w:hAnchor="margin" w:x="28" w:y="15940"/>
        <w:rPr>
          <w:rStyle w:val="C16"/>
          <w:rtl w:val="0"/>
        </w:rPr>
      </w:pPr>
      <w:r>
        <w:rPr>
          <w:rStyle w:val="C16"/>
          <w:rtl w:val="0"/>
        </w:rPr>
        <w:t>Pracovník/pracovnice chovu spárkaté zvěře, 16.6.2026 8:49:23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pStyle w:val="P21"/>
        <w:framePr w:w="7654" w:h="331" w:hRule="exact" w:wrap="none" w:vAnchor="page" w:hAnchor="margin" w:x="28" w:y="15940"/>
        <w:rPr>
          <w:rStyle w:val="C16"/>
          <w:rtl w:val="0"/>
        </w:rPr>
      </w:pPr>
      <w:r>
        <w:rPr>
          <w:rStyle w:val="C16"/>
          <w:rtl w:val="0"/>
        </w:rPr>
        <w:t>Pracovník/pracovnice chovu spárkaté zvěře, 16.6.2026 8:49:23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0CECE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BAC09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