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53E8F076" Type="http://schemas.openxmlformats.org/officeDocument/2006/relationships/officeDocument" Target="/word/document.xml" /><Relationship Id="coreR53E8F076" Type="http://schemas.openxmlformats.org/package/2006/relationships/metadata/core-properties" Target="/docProps/core.xml" /><Relationship Id="customR53E8F076"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Manipulant/manipulantka v rafinerii cukru – krystalizaci (kód: 29-088-H)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Potravinářství a potravinářská chemie (kód: 29)</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Obsluha strojů a zařízení pro výrobu potravin</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Výroba cukru a dalších cukrovarnických produktů</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Zpracování meziproduktu na úseku rafinerie-krystalizace při výrobě cukru</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Posouzení kvality suroviny pro výrobu cukru a smyslové posouzení jakosti polotovarů a hotových výrobků</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607" w:hRule="exact" w:wrap="none" w:vAnchor="page" w:hAnchor="margin" w:x="45" w:y="6748"/>
        <w:rPr>
          <w:rStyle w:val="C3"/>
          <w:rtl w:val="0"/>
        </w:rPr>
      </w:pPr>
    </w:p>
    <w:p>
      <w:pPr>
        <w:pStyle w:val="P17"/>
        <w:framePr w:w="9774" w:h="480" w:hRule="exact" w:wrap="none" w:vAnchor="page" w:hAnchor="margin" w:x="71" w:y="6804"/>
        <w:rPr>
          <w:rStyle w:val="C13"/>
          <w:rtl w:val="0"/>
        </w:rPr>
      </w:pPr>
      <w:r>
        <w:rPr>
          <w:rStyle w:val="C13"/>
          <w:rtl w:val="0"/>
        </w:rPr>
        <w:t>Provádění hygienicko-sanitačních činností v cukrovaru, dodržování bezpečnostních předpisů a zásad bezpečnosti potravin, využívání systému a standardů kvality potravinářství</w:t>
      </w:r>
    </w:p>
    <w:p>
      <w:pPr>
        <w:pStyle w:val="P18"/>
        <w:framePr w:w="805" w:h="607" w:hRule="exact" w:wrap="none" w:vAnchor="page" w:hAnchor="margin" w:x="9916" w:y="6748"/>
        <w:rPr>
          <w:rStyle w:val="C3"/>
          <w:rtl w:val="0"/>
        </w:rPr>
      </w:pPr>
    </w:p>
    <w:p>
      <w:pPr>
        <w:pStyle w:val="P19"/>
        <w:framePr w:w="723" w:h="480" w:hRule="exact" w:wrap="none" w:vAnchor="page" w:hAnchor="margin" w:x="9972" w:y="6804"/>
        <w:rPr>
          <w:rStyle w:val="C14"/>
          <w:rtl w:val="0"/>
        </w:rPr>
      </w:pPr>
      <w:r>
        <w:rPr>
          <w:rStyle w:val="C14"/>
          <w:rtl w:val="0"/>
        </w:rPr>
        <w:t>3</w:t>
      </w:r>
    </w:p>
    <w:p>
      <w:pPr>
        <w:pStyle w:val="P12"/>
        <w:framePr w:w="9826" w:h="376" w:hRule="exact" w:wrap="none" w:vAnchor="page" w:hAnchor="margin" w:x="45" w:y="7355"/>
        <w:rPr>
          <w:rStyle w:val="C3"/>
          <w:rtl w:val="0"/>
        </w:rPr>
      </w:pPr>
    </w:p>
    <w:p>
      <w:pPr>
        <w:pStyle w:val="P13"/>
        <w:framePr w:w="9774" w:h="249" w:hRule="exact" w:wrap="none" w:vAnchor="page" w:hAnchor="margin" w:x="71" w:y="7411"/>
        <w:rPr>
          <w:rStyle w:val="C11"/>
          <w:rtl w:val="0"/>
        </w:rPr>
      </w:pPr>
      <w:r>
        <w:rPr>
          <w:rStyle w:val="C11"/>
          <w:rtl w:val="0"/>
        </w:rPr>
        <w:t>Vedení zaměstnanců rafinerie cukru</w:t>
      </w:r>
    </w:p>
    <w:p>
      <w:pPr>
        <w:pStyle w:val="P14"/>
        <w:framePr w:w="805" w:h="376" w:hRule="exact" w:wrap="none" w:vAnchor="page" w:hAnchor="margin" w:x="9916" w:y="7355"/>
        <w:rPr>
          <w:rStyle w:val="C3"/>
          <w:rtl w:val="0"/>
        </w:rPr>
      </w:pPr>
    </w:p>
    <w:p>
      <w:pPr>
        <w:pStyle w:val="P15"/>
        <w:framePr w:w="723" w:h="249" w:hRule="exact" w:wrap="none" w:vAnchor="page" w:hAnchor="margin" w:x="9972" w:y="7411"/>
        <w:rPr>
          <w:rStyle w:val="C12"/>
          <w:rtl w:val="0"/>
        </w:rPr>
      </w:pPr>
      <w:r>
        <w:rPr>
          <w:rStyle w:val="C12"/>
          <w:rtl w:val="0"/>
        </w:rPr>
        <w:t>4</w:t>
      </w:r>
    </w:p>
    <w:p>
      <w:pPr>
        <w:pStyle w:val="P16"/>
        <w:framePr w:w="9826" w:h="376" w:hRule="exact" w:wrap="none" w:vAnchor="page" w:hAnchor="margin" w:x="45" w:y="7731"/>
        <w:rPr>
          <w:rStyle w:val="C3"/>
          <w:rtl w:val="0"/>
        </w:rPr>
      </w:pPr>
    </w:p>
    <w:p>
      <w:pPr>
        <w:pStyle w:val="P17"/>
        <w:framePr w:w="9774" w:h="249" w:hRule="exact" w:wrap="none" w:vAnchor="page" w:hAnchor="margin" w:x="71" w:y="7787"/>
        <w:rPr>
          <w:rStyle w:val="C13"/>
          <w:rtl w:val="0"/>
        </w:rPr>
      </w:pPr>
      <w:r>
        <w:rPr>
          <w:rStyle w:val="C13"/>
          <w:rtl w:val="0"/>
        </w:rPr>
        <w:t>Vedení základní provozní evidence v rafinerii cukru</w:t>
      </w:r>
    </w:p>
    <w:p>
      <w:pPr>
        <w:pStyle w:val="P18"/>
        <w:framePr w:w="805" w:h="376" w:hRule="exact" w:wrap="none" w:vAnchor="page" w:hAnchor="margin" w:x="9916" w:y="7731"/>
        <w:rPr>
          <w:rStyle w:val="C3"/>
          <w:rtl w:val="0"/>
        </w:rPr>
      </w:pPr>
    </w:p>
    <w:p>
      <w:pPr>
        <w:pStyle w:val="P19"/>
        <w:framePr w:w="723" w:h="249" w:hRule="exact" w:wrap="none" w:vAnchor="page" w:hAnchor="margin" w:x="9972" w:y="7787"/>
        <w:rPr>
          <w:rStyle w:val="C14"/>
          <w:rtl w:val="0"/>
        </w:rPr>
      </w:pPr>
      <w:r>
        <w:rPr>
          <w:rStyle w:val="C14"/>
          <w:rtl w:val="0"/>
        </w:rPr>
        <w:t>3</w:t>
      </w:r>
    </w:p>
    <w:p>
      <w:pPr>
        <w:pStyle w:val="P12"/>
        <w:framePr w:w="9826" w:h="376" w:hRule="exact" w:wrap="none" w:vAnchor="page" w:hAnchor="margin" w:x="45" w:y="8108"/>
        <w:rPr>
          <w:rStyle w:val="C3"/>
          <w:rtl w:val="0"/>
        </w:rPr>
      </w:pPr>
    </w:p>
    <w:p>
      <w:pPr>
        <w:pStyle w:val="P13"/>
        <w:framePr w:w="9774" w:h="249" w:hRule="exact" w:wrap="none" w:vAnchor="page" w:hAnchor="margin" w:x="71" w:y="8164"/>
        <w:rPr>
          <w:rStyle w:val="C11"/>
          <w:rtl w:val="0"/>
        </w:rPr>
      </w:pPr>
      <w:r>
        <w:rPr>
          <w:rStyle w:val="C11"/>
          <w:rtl w:val="0"/>
        </w:rPr>
        <w:t>Obsluha strojního zařízení a automatického systému řízení v rafinerii cukru</w:t>
      </w:r>
    </w:p>
    <w:p>
      <w:pPr>
        <w:pStyle w:val="P14"/>
        <w:framePr w:w="805" w:h="376" w:hRule="exact" w:wrap="none" w:vAnchor="page" w:hAnchor="margin" w:x="9916" w:y="8108"/>
        <w:rPr>
          <w:rStyle w:val="C3"/>
          <w:rtl w:val="0"/>
        </w:rPr>
      </w:pPr>
    </w:p>
    <w:p>
      <w:pPr>
        <w:pStyle w:val="P15"/>
        <w:framePr w:w="723" w:h="249" w:hRule="exact" w:wrap="none" w:vAnchor="page" w:hAnchor="margin" w:x="9972" w:y="8164"/>
        <w:rPr>
          <w:rStyle w:val="C12"/>
          <w:rtl w:val="0"/>
        </w:rPr>
      </w:pPr>
      <w:r>
        <w:rPr>
          <w:rStyle w:val="C12"/>
          <w:rtl w:val="0"/>
        </w:rPr>
        <w:t>3</w:t>
      </w:r>
    </w:p>
    <w:p>
      <w:pPr>
        <w:pStyle w:val="P7"/>
        <w:framePr w:w="8788" w:h="340" w:hRule="exact" w:wrap="none" w:vAnchor="page" w:hAnchor="margin" w:x="28" w:y="8711"/>
        <w:rPr>
          <w:rStyle w:val="C8"/>
          <w:rtl w:val="0"/>
        </w:rPr>
      </w:pPr>
      <w:r>
        <w:rPr>
          <w:rStyle w:val="C8"/>
          <w:rtl w:val="0"/>
        </w:rPr>
        <w:t>Platnost standardu</w:t>
      </w:r>
    </w:p>
    <w:p>
      <w:pPr>
        <w:pStyle w:val="P20"/>
        <w:framePr w:w="2928" w:h="248" w:hRule="exact" w:wrap="none" w:vAnchor="page" w:hAnchor="margin" w:x="28" w:y="9051"/>
        <w:rPr>
          <w:rStyle w:val="C15"/>
          <w:rtl w:val="0"/>
        </w:rPr>
      </w:pPr>
      <w:r>
        <w:rPr>
          <w:rStyle w:val="C15"/>
          <w:rtl w:val="0"/>
        </w:rPr>
        <w:t>Standard je platný od: 17.10.2023</w:t>
      </w:r>
    </w:p>
    <w:p>
      <w:pPr>
        <w:pStyle w:val="P21"/>
        <w:framePr w:w="7654" w:h="331" w:hRule="exact" w:wrap="none" w:vAnchor="page" w:hAnchor="margin" w:x="28" w:y="15940"/>
        <w:rPr>
          <w:rStyle w:val="C16"/>
          <w:rtl w:val="0"/>
        </w:rPr>
      </w:pPr>
      <w:r>
        <w:rPr>
          <w:rStyle w:val="C16"/>
          <w:rtl w:val="0"/>
        </w:rPr>
        <w:t>Manipulant/manipulantka v rafinerii cukru – krystalizaci, 30.7.2026 2:41:38</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Výroba cukru a dalších cukrovarnických produktů</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Vysvětlit technologický postup výroby cukru (blokové schéma)</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Ústní ověření</w:t>
      </w:r>
    </w:p>
    <w:p>
      <w:pPr>
        <w:pStyle w:val="P16"/>
        <w:framePr w:w="6710" w:h="607" w:hRule="exact" w:wrap="none" w:vAnchor="page" w:hAnchor="margin" w:x="45" w:y="3904"/>
        <w:rPr>
          <w:rStyle w:val="C3"/>
          <w:rtl w:val="0"/>
        </w:rPr>
      </w:pPr>
    </w:p>
    <w:p>
      <w:pPr>
        <w:pStyle w:val="P17"/>
        <w:framePr w:w="6658" w:h="480" w:hRule="exact" w:wrap="none" w:vAnchor="page" w:hAnchor="margin" w:x="71" w:y="3960"/>
        <w:rPr>
          <w:rStyle w:val="C13"/>
          <w:rtl w:val="0"/>
        </w:rPr>
      </w:pPr>
      <w:r>
        <w:rPr>
          <w:rStyle w:val="C13"/>
          <w:rtl w:val="0"/>
        </w:rPr>
        <w:t>b) Vysvětlit proces a popsat technologický postup výroby cukru na daném úseku (rafinérie, krystalovna)</w:t>
      </w:r>
    </w:p>
    <w:p>
      <w:pPr>
        <w:pStyle w:val="P30"/>
        <w:framePr w:w="3921" w:h="607" w:hRule="exact" w:wrap="none" w:vAnchor="page" w:hAnchor="margin" w:x="6800" w:y="3904"/>
        <w:rPr>
          <w:rStyle w:val="C3"/>
          <w:rtl w:val="0"/>
        </w:rPr>
      </w:pPr>
    </w:p>
    <w:p>
      <w:pPr>
        <w:pStyle w:val="P31"/>
        <w:framePr w:w="3839" w:h="480" w:hRule="exact" w:wrap="none" w:vAnchor="page" w:hAnchor="margin" w:x="6856" w:y="3960"/>
        <w:rPr>
          <w:rStyle w:val="C22"/>
          <w:rtl w:val="0"/>
        </w:rPr>
      </w:pPr>
      <w:r>
        <w:rPr>
          <w:rStyle w:val="C22"/>
          <w:rtl w:val="0"/>
        </w:rPr>
        <w:t>Ústní ověření</w:t>
      </w:r>
    </w:p>
    <w:p>
      <w:pPr>
        <w:pStyle w:val="P32"/>
        <w:framePr w:w="10710" w:h="248" w:hRule="exact" w:wrap="none" w:vAnchor="page" w:hAnchor="margin" w:x="28" w:y="4624"/>
        <w:rPr>
          <w:rStyle w:val="C23"/>
          <w:rtl w:val="0"/>
        </w:rPr>
      </w:pPr>
      <w:r>
        <w:rPr>
          <w:rStyle w:val="C23"/>
          <w:rtl w:val="0"/>
        </w:rPr>
        <w:t>Je třeba splnit obě kritéria.</w:t>
      </w:r>
    </w:p>
    <w:p>
      <w:pPr>
        <w:pStyle w:val="P23"/>
        <w:framePr w:w="10710" w:h="340" w:hRule="exact" w:wrap="none" w:vAnchor="page" w:hAnchor="margin" w:x="28" w:y="5059"/>
        <w:rPr>
          <w:rStyle w:val="C18"/>
          <w:rtl w:val="0"/>
        </w:rPr>
      </w:pPr>
      <w:r>
        <w:rPr>
          <w:rStyle w:val="C18"/>
          <w:rtl w:val="0"/>
        </w:rPr>
        <w:t>Zpracování meziproduktu na úseku rafinerie-krystalizace při výrobě cukru</w:t>
      </w:r>
    </w:p>
    <w:p>
      <w:pPr>
        <w:pStyle w:val="P24"/>
        <w:framePr w:w="6713" w:h="376" w:hRule="exact" w:wrap="none" w:vAnchor="page" w:hAnchor="margin" w:x="45" w:y="5499"/>
        <w:rPr>
          <w:rStyle w:val="C3"/>
          <w:rtl w:val="0"/>
        </w:rPr>
      </w:pPr>
    </w:p>
    <w:p>
      <w:pPr>
        <w:pStyle w:val="P25"/>
        <w:framePr w:w="6661" w:h="249" w:hRule="exact" w:wrap="none" w:vAnchor="page" w:hAnchor="margin" w:x="71" w:y="5570"/>
        <w:rPr>
          <w:rStyle w:val="C19"/>
          <w:rtl w:val="0"/>
        </w:rPr>
      </w:pPr>
      <w:r>
        <w:rPr>
          <w:rStyle w:val="C19"/>
          <w:rtl w:val="0"/>
        </w:rPr>
        <w:t>Kritéria hodnocení</w:t>
      </w:r>
    </w:p>
    <w:p>
      <w:pPr>
        <w:pStyle w:val="P26"/>
        <w:framePr w:w="3918" w:h="376" w:hRule="exact" w:wrap="none" w:vAnchor="page" w:hAnchor="margin" w:x="6803" w:y="5499"/>
        <w:rPr>
          <w:rStyle w:val="C3"/>
          <w:rtl w:val="0"/>
        </w:rPr>
      </w:pPr>
    </w:p>
    <w:p>
      <w:pPr>
        <w:pStyle w:val="P27"/>
        <w:framePr w:w="3836" w:h="249" w:hRule="exact" w:wrap="none" w:vAnchor="page" w:hAnchor="margin" w:x="6859" w:y="5570"/>
        <w:rPr>
          <w:rStyle w:val="C20"/>
          <w:rtl w:val="0"/>
        </w:rPr>
      </w:pPr>
      <w:r>
        <w:rPr>
          <w:rStyle w:val="C20"/>
          <w:rtl w:val="0"/>
        </w:rPr>
        <w:t>Způsoby ověření</w:t>
      </w:r>
    </w:p>
    <w:p>
      <w:pPr>
        <w:pStyle w:val="P12"/>
        <w:framePr w:w="6710" w:h="607" w:hRule="exact" w:wrap="none" w:vAnchor="page" w:hAnchor="margin" w:x="45" w:y="5875"/>
        <w:rPr>
          <w:rStyle w:val="C3"/>
          <w:rtl w:val="0"/>
        </w:rPr>
      </w:pPr>
    </w:p>
    <w:p>
      <w:pPr>
        <w:pStyle w:val="P13"/>
        <w:framePr w:w="6658" w:h="480" w:hRule="exact" w:wrap="none" w:vAnchor="page" w:hAnchor="margin" w:x="71" w:y="5931"/>
        <w:rPr>
          <w:rStyle w:val="C11"/>
          <w:rtl w:val="0"/>
        </w:rPr>
      </w:pPr>
      <w:r>
        <w:rPr>
          <w:rStyle w:val="C11"/>
          <w:rtl w:val="0"/>
        </w:rPr>
        <w:t xml:space="preserve">a) Popsat základní fyzikální  procesy při krystalizaci (na varostroji, odstředivce ad.)</w:t>
      </w:r>
    </w:p>
    <w:p>
      <w:pPr>
        <w:pStyle w:val="P28"/>
        <w:framePr w:w="3921" w:h="607" w:hRule="exact" w:wrap="none" w:vAnchor="page" w:hAnchor="margin" w:x="6800" w:y="5875"/>
        <w:rPr>
          <w:rStyle w:val="C3"/>
          <w:rtl w:val="0"/>
        </w:rPr>
      </w:pPr>
    </w:p>
    <w:p>
      <w:pPr>
        <w:pStyle w:val="P29"/>
        <w:framePr w:w="3839" w:h="480" w:hRule="exact" w:wrap="none" w:vAnchor="page" w:hAnchor="margin" w:x="6856" w:y="5931"/>
        <w:rPr>
          <w:rStyle w:val="C21"/>
          <w:rtl w:val="0"/>
        </w:rPr>
      </w:pPr>
      <w:r>
        <w:rPr>
          <w:rStyle w:val="C21"/>
          <w:rtl w:val="0"/>
        </w:rPr>
        <w:t>Ústní ověření</w:t>
      </w:r>
    </w:p>
    <w:p>
      <w:pPr>
        <w:pStyle w:val="P16"/>
        <w:framePr w:w="6710" w:h="607" w:hRule="exact" w:wrap="none" w:vAnchor="page" w:hAnchor="margin" w:x="45" w:y="6482"/>
        <w:rPr>
          <w:rStyle w:val="C3"/>
          <w:rtl w:val="0"/>
        </w:rPr>
      </w:pPr>
    </w:p>
    <w:p>
      <w:pPr>
        <w:pStyle w:val="P17"/>
        <w:framePr w:w="6658" w:h="480" w:hRule="exact" w:wrap="none" w:vAnchor="page" w:hAnchor="margin" w:x="71" w:y="6538"/>
        <w:rPr>
          <w:rStyle w:val="C13"/>
          <w:rtl w:val="0"/>
        </w:rPr>
      </w:pPr>
      <w:r>
        <w:rPr>
          <w:rStyle w:val="C13"/>
          <w:rtl w:val="0"/>
        </w:rPr>
        <w:t>b) Zkontrolovat průběh procesu rafinace a v případě signalizace poruchy zastavit vymezené činnosti</w:t>
      </w:r>
    </w:p>
    <w:p>
      <w:pPr>
        <w:pStyle w:val="P30"/>
        <w:framePr w:w="3921" w:h="607" w:hRule="exact" w:wrap="none" w:vAnchor="page" w:hAnchor="margin" w:x="6800" w:y="6482"/>
        <w:rPr>
          <w:rStyle w:val="C3"/>
          <w:rtl w:val="0"/>
        </w:rPr>
      </w:pPr>
    </w:p>
    <w:p>
      <w:pPr>
        <w:pStyle w:val="P31"/>
        <w:framePr w:w="3839" w:h="480" w:hRule="exact" w:wrap="none" w:vAnchor="page" w:hAnchor="margin" w:x="6856" w:y="6538"/>
        <w:rPr>
          <w:rStyle w:val="C22"/>
          <w:rtl w:val="0"/>
        </w:rPr>
      </w:pPr>
      <w:r>
        <w:rPr>
          <w:rStyle w:val="C22"/>
          <w:rtl w:val="0"/>
        </w:rPr>
        <w:t>Praktické předvedení</w:t>
      </w:r>
    </w:p>
    <w:p>
      <w:pPr>
        <w:pStyle w:val="P12"/>
        <w:framePr w:w="6710" w:h="607" w:hRule="exact" w:wrap="none" w:vAnchor="page" w:hAnchor="margin" w:x="45" w:y="7089"/>
        <w:rPr>
          <w:rStyle w:val="C3"/>
          <w:rtl w:val="0"/>
        </w:rPr>
      </w:pPr>
    </w:p>
    <w:p>
      <w:pPr>
        <w:pStyle w:val="P13"/>
        <w:framePr w:w="6658" w:h="480" w:hRule="exact" w:wrap="none" w:vAnchor="page" w:hAnchor="margin" w:x="71" w:y="7145"/>
        <w:rPr>
          <w:rStyle w:val="C11"/>
          <w:rtl w:val="0"/>
        </w:rPr>
      </w:pPr>
      <w:r>
        <w:rPr>
          <w:rStyle w:val="C11"/>
          <w:rtl w:val="0"/>
        </w:rPr>
        <w:t>c) Zpracovat meziprodukt a zadiny v rafinerii podle technologického schématu výroby a podle technologických požadavků na jakost a kvalitu</w:t>
      </w:r>
    </w:p>
    <w:p>
      <w:pPr>
        <w:pStyle w:val="P28"/>
        <w:framePr w:w="3921" w:h="607" w:hRule="exact" w:wrap="none" w:vAnchor="page" w:hAnchor="margin" w:x="6800" w:y="7089"/>
        <w:rPr>
          <w:rStyle w:val="C3"/>
          <w:rtl w:val="0"/>
        </w:rPr>
      </w:pPr>
    </w:p>
    <w:p>
      <w:pPr>
        <w:pStyle w:val="P29"/>
        <w:framePr w:w="3839" w:h="480" w:hRule="exact" w:wrap="none" w:vAnchor="page" w:hAnchor="margin" w:x="6856" w:y="7145"/>
        <w:rPr>
          <w:rStyle w:val="C21"/>
          <w:rtl w:val="0"/>
        </w:rPr>
      </w:pPr>
      <w:r>
        <w:rPr>
          <w:rStyle w:val="C21"/>
          <w:rtl w:val="0"/>
        </w:rPr>
        <w:t>Praktické předvedení</w:t>
      </w:r>
    </w:p>
    <w:p>
      <w:pPr>
        <w:pStyle w:val="P16"/>
        <w:framePr w:w="6710" w:h="607" w:hRule="exact" w:wrap="none" w:vAnchor="page" w:hAnchor="margin" w:x="45" w:y="7695"/>
        <w:rPr>
          <w:rStyle w:val="C3"/>
          <w:rtl w:val="0"/>
        </w:rPr>
      </w:pPr>
    </w:p>
    <w:p>
      <w:pPr>
        <w:pStyle w:val="P17"/>
        <w:framePr w:w="6658" w:h="480" w:hRule="exact" w:wrap="none" w:vAnchor="page" w:hAnchor="margin" w:x="71" w:y="7751"/>
        <w:rPr>
          <w:rStyle w:val="C13"/>
          <w:rtl w:val="0"/>
        </w:rPr>
      </w:pPr>
      <w:r>
        <w:rPr>
          <w:rStyle w:val="C13"/>
          <w:rtl w:val="0"/>
        </w:rPr>
        <w:t>d) Uvést rozmezí hodnot sacharizace jednotlivých sirobů, šťáv, cukrovin, klérů v provozu úseku rafinerie</w:t>
      </w:r>
    </w:p>
    <w:p>
      <w:pPr>
        <w:pStyle w:val="P30"/>
        <w:framePr w:w="3921" w:h="607" w:hRule="exact" w:wrap="none" w:vAnchor="page" w:hAnchor="margin" w:x="6800" w:y="7695"/>
        <w:rPr>
          <w:rStyle w:val="C3"/>
          <w:rtl w:val="0"/>
        </w:rPr>
      </w:pPr>
    </w:p>
    <w:p>
      <w:pPr>
        <w:pStyle w:val="P31"/>
        <w:framePr w:w="3839" w:h="480" w:hRule="exact" w:wrap="none" w:vAnchor="page" w:hAnchor="margin" w:x="6856" w:y="7751"/>
        <w:rPr>
          <w:rStyle w:val="C22"/>
          <w:rtl w:val="0"/>
        </w:rPr>
      </w:pPr>
      <w:r>
        <w:rPr>
          <w:rStyle w:val="C22"/>
          <w:rtl w:val="0"/>
        </w:rPr>
        <w:t>Ústní ověření</w:t>
      </w:r>
    </w:p>
    <w:p>
      <w:pPr>
        <w:pStyle w:val="P32"/>
        <w:framePr w:w="10710" w:h="248" w:hRule="exact" w:wrap="none" w:vAnchor="page" w:hAnchor="margin" w:x="28" w:y="8416"/>
        <w:rPr>
          <w:rStyle w:val="C23"/>
          <w:rtl w:val="0"/>
        </w:rPr>
      </w:pPr>
      <w:r>
        <w:rPr>
          <w:rStyle w:val="C23"/>
          <w:rtl w:val="0"/>
        </w:rPr>
        <w:t>Je třeba splnit všechna kritéria.</w:t>
      </w:r>
    </w:p>
    <w:p>
      <w:pPr>
        <w:pStyle w:val="P23"/>
        <w:framePr w:w="10710" w:h="547" w:hRule="exact" w:wrap="none" w:vAnchor="page" w:hAnchor="margin" w:x="28" w:y="8851"/>
        <w:rPr>
          <w:rStyle w:val="C18"/>
          <w:rtl w:val="0"/>
        </w:rPr>
      </w:pPr>
      <w:r>
        <w:rPr>
          <w:rStyle w:val="C18"/>
          <w:rtl w:val="0"/>
        </w:rPr>
        <w:t>Posouzení kvality suroviny pro výrobu cukru a smyslové posouzení jakosti polotovarů a hotových výrobků</w:t>
      </w:r>
    </w:p>
    <w:p>
      <w:pPr>
        <w:pStyle w:val="P24"/>
        <w:framePr w:w="6713" w:h="376" w:hRule="exact" w:wrap="none" w:vAnchor="page" w:hAnchor="margin" w:x="45" w:y="9498"/>
        <w:rPr>
          <w:rStyle w:val="C3"/>
          <w:rtl w:val="0"/>
        </w:rPr>
      </w:pPr>
    </w:p>
    <w:p>
      <w:pPr>
        <w:pStyle w:val="P25"/>
        <w:framePr w:w="6661" w:h="249" w:hRule="exact" w:wrap="none" w:vAnchor="page" w:hAnchor="margin" w:x="71" w:y="9569"/>
        <w:rPr>
          <w:rStyle w:val="C19"/>
          <w:rtl w:val="0"/>
        </w:rPr>
      </w:pPr>
      <w:r>
        <w:rPr>
          <w:rStyle w:val="C19"/>
          <w:rtl w:val="0"/>
        </w:rPr>
        <w:t>Kritéria hodnocení</w:t>
      </w:r>
    </w:p>
    <w:p>
      <w:pPr>
        <w:pStyle w:val="P26"/>
        <w:framePr w:w="3918" w:h="376" w:hRule="exact" w:wrap="none" w:vAnchor="page" w:hAnchor="margin" w:x="6803" w:y="9498"/>
        <w:rPr>
          <w:rStyle w:val="C3"/>
          <w:rtl w:val="0"/>
        </w:rPr>
      </w:pPr>
    </w:p>
    <w:p>
      <w:pPr>
        <w:pStyle w:val="P27"/>
        <w:framePr w:w="3836" w:h="249" w:hRule="exact" w:wrap="none" w:vAnchor="page" w:hAnchor="margin" w:x="6859" w:y="9569"/>
        <w:rPr>
          <w:rStyle w:val="C20"/>
          <w:rtl w:val="0"/>
        </w:rPr>
      </w:pPr>
      <w:r>
        <w:rPr>
          <w:rStyle w:val="C20"/>
          <w:rtl w:val="0"/>
        </w:rPr>
        <w:t>Způsoby ověření</w:t>
      </w:r>
    </w:p>
    <w:p>
      <w:pPr>
        <w:pStyle w:val="P12"/>
        <w:framePr w:w="6710" w:h="1055" w:hRule="exact" w:wrap="none" w:vAnchor="page" w:hAnchor="margin" w:x="45" w:y="9874"/>
        <w:rPr>
          <w:rStyle w:val="C3"/>
          <w:rtl w:val="0"/>
        </w:rPr>
      </w:pPr>
    </w:p>
    <w:p>
      <w:pPr>
        <w:pStyle w:val="P13"/>
        <w:framePr w:w="6658" w:h="928" w:hRule="exact" w:wrap="none" w:vAnchor="page" w:hAnchor="margin" w:x="71" w:y="9930"/>
        <w:rPr>
          <w:rStyle w:val="C11"/>
          <w:rtl w:val="0"/>
        </w:rPr>
      </w:pPr>
      <w:r>
        <w:rPr>
          <w:rStyle w:val="C11"/>
          <w:rtl w:val="0"/>
        </w:rPr>
        <w:t>a) Posoudit pomocí předloženého základního měření provozní laboratoře nebo smyslové kontroly kvalitu polotovaru/meziproduktu procházejícího rafinérií a uvést vliv zjištěných parametrů na proces a kvalitu výsledného produktu</w:t>
      </w:r>
    </w:p>
    <w:p>
      <w:pPr>
        <w:pStyle w:val="P28"/>
        <w:framePr w:w="3921" w:h="1055" w:hRule="exact" w:wrap="none" w:vAnchor="page" w:hAnchor="margin" w:x="6800" w:y="9874"/>
        <w:rPr>
          <w:rStyle w:val="C3"/>
          <w:rtl w:val="0"/>
        </w:rPr>
      </w:pPr>
    </w:p>
    <w:p>
      <w:pPr>
        <w:pStyle w:val="P29"/>
        <w:framePr w:w="3839" w:h="928" w:hRule="exact" w:wrap="none" w:vAnchor="page" w:hAnchor="margin" w:x="6856" w:y="9930"/>
        <w:rPr>
          <w:rStyle w:val="C21"/>
          <w:rtl w:val="0"/>
        </w:rPr>
      </w:pPr>
      <w:r>
        <w:rPr>
          <w:rStyle w:val="C21"/>
          <w:rtl w:val="0"/>
        </w:rPr>
        <w:t>Praktické předvedení</w:t>
      </w:r>
    </w:p>
    <w:p>
      <w:pPr>
        <w:pStyle w:val="P16"/>
        <w:framePr w:w="6710" w:h="607" w:hRule="exact" w:wrap="none" w:vAnchor="page" w:hAnchor="margin" w:x="45" w:y="10929"/>
        <w:rPr>
          <w:rStyle w:val="C3"/>
          <w:rtl w:val="0"/>
        </w:rPr>
      </w:pPr>
    </w:p>
    <w:p>
      <w:pPr>
        <w:pStyle w:val="P17"/>
        <w:framePr w:w="6658" w:h="480" w:hRule="exact" w:wrap="none" w:vAnchor="page" w:hAnchor="margin" w:x="71" w:y="10985"/>
        <w:rPr>
          <w:rStyle w:val="C13"/>
          <w:rtl w:val="0"/>
        </w:rPr>
      </w:pPr>
      <w:r>
        <w:rPr>
          <w:rStyle w:val="C13"/>
          <w:rtl w:val="0"/>
        </w:rPr>
        <w:t>b) Uvést požadované parametry kvality meziproduktů v procesu rafinerie-krystalizace a při nevyhovující kvalitě uvést způsob nápravy</w:t>
      </w:r>
    </w:p>
    <w:p>
      <w:pPr>
        <w:pStyle w:val="P30"/>
        <w:framePr w:w="3921" w:h="607" w:hRule="exact" w:wrap="none" w:vAnchor="page" w:hAnchor="margin" w:x="6800" w:y="10929"/>
        <w:rPr>
          <w:rStyle w:val="C3"/>
          <w:rtl w:val="0"/>
        </w:rPr>
      </w:pPr>
    </w:p>
    <w:p>
      <w:pPr>
        <w:pStyle w:val="P31"/>
        <w:framePr w:w="3839" w:h="480" w:hRule="exact" w:wrap="none" w:vAnchor="page" w:hAnchor="margin" w:x="6856" w:y="10985"/>
        <w:rPr>
          <w:rStyle w:val="C22"/>
          <w:rtl w:val="0"/>
        </w:rPr>
      </w:pPr>
      <w:r>
        <w:rPr>
          <w:rStyle w:val="C22"/>
          <w:rtl w:val="0"/>
        </w:rPr>
        <w:t>Praktické předvedení a ústní ověření</w:t>
      </w:r>
    </w:p>
    <w:p>
      <w:pPr>
        <w:pStyle w:val="P12"/>
        <w:framePr w:w="6710" w:h="607" w:hRule="exact" w:wrap="none" w:vAnchor="page" w:hAnchor="margin" w:x="45" w:y="11536"/>
        <w:rPr>
          <w:rStyle w:val="C3"/>
          <w:rtl w:val="0"/>
        </w:rPr>
      </w:pPr>
    </w:p>
    <w:p>
      <w:pPr>
        <w:pStyle w:val="P13"/>
        <w:framePr w:w="6658" w:h="480" w:hRule="exact" w:wrap="none" w:vAnchor="page" w:hAnchor="margin" w:x="71" w:y="11592"/>
        <w:rPr>
          <w:rStyle w:val="C11"/>
          <w:rtl w:val="0"/>
        </w:rPr>
      </w:pPr>
      <w:r>
        <w:rPr>
          <w:rStyle w:val="C11"/>
          <w:rtl w:val="0"/>
        </w:rPr>
        <w:t>c) Uvést kvalitativní požadavky na cukr bílý podle Evropského hodnocení (Evropské body)</w:t>
      </w:r>
    </w:p>
    <w:p>
      <w:pPr>
        <w:pStyle w:val="P28"/>
        <w:framePr w:w="3921" w:h="607" w:hRule="exact" w:wrap="none" w:vAnchor="page" w:hAnchor="margin" w:x="6800" w:y="11536"/>
        <w:rPr>
          <w:rStyle w:val="C3"/>
          <w:rtl w:val="0"/>
        </w:rPr>
      </w:pPr>
    </w:p>
    <w:p>
      <w:pPr>
        <w:pStyle w:val="P29"/>
        <w:framePr w:w="3839" w:h="480" w:hRule="exact" w:wrap="none" w:vAnchor="page" w:hAnchor="margin" w:x="6856" w:y="11592"/>
        <w:rPr>
          <w:rStyle w:val="C21"/>
          <w:rtl w:val="0"/>
        </w:rPr>
      </w:pPr>
      <w:r>
        <w:rPr>
          <w:rStyle w:val="C21"/>
          <w:rtl w:val="0"/>
        </w:rPr>
        <w:t>Ústní ověření</w:t>
      </w:r>
    </w:p>
    <w:p>
      <w:pPr>
        <w:pStyle w:val="P32"/>
        <w:framePr w:w="10710" w:h="248" w:hRule="exact" w:wrap="none" w:vAnchor="page" w:hAnchor="margin" w:x="28" w:y="12257"/>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Manipulant/manipulantka v rafinerii cukru – krystalizaci, 30.7.2026 2:41:38</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Provádění hygienicko-sanitačních činností v cukrovaru, dodržování bezpečnostních předpisů a zásad bezpečnosti potravin, využívání systému a standardů kvality potravinářství</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376" w:hRule="exact" w:wrap="none" w:vAnchor="page" w:hAnchor="margin" w:x="45" w:y="3177"/>
        <w:rPr>
          <w:rStyle w:val="C3"/>
          <w:rtl w:val="0"/>
        </w:rPr>
      </w:pPr>
    </w:p>
    <w:p>
      <w:pPr>
        <w:pStyle w:val="P13"/>
        <w:framePr w:w="6658" w:h="249" w:hRule="exact" w:wrap="none" w:vAnchor="page" w:hAnchor="margin" w:x="71" w:y="3233"/>
        <w:rPr>
          <w:rStyle w:val="C11"/>
          <w:rtl w:val="0"/>
        </w:rPr>
      </w:pPr>
      <w:r>
        <w:rPr>
          <w:rStyle w:val="C11"/>
          <w:rtl w:val="0"/>
        </w:rPr>
        <w:t>a) Uvést hygienicko-sanitační činnosti prováděné v cukrovaru</w:t>
      </w:r>
    </w:p>
    <w:p>
      <w:pPr>
        <w:pStyle w:val="P28"/>
        <w:framePr w:w="3921" w:h="376" w:hRule="exact" w:wrap="none" w:vAnchor="page" w:hAnchor="margin" w:x="6800" w:y="3177"/>
        <w:rPr>
          <w:rStyle w:val="C3"/>
          <w:rtl w:val="0"/>
        </w:rPr>
      </w:pPr>
    </w:p>
    <w:p>
      <w:pPr>
        <w:pStyle w:val="P29"/>
        <w:framePr w:w="3839" w:h="249" w:hRule="exact" w:wrap="none" w:vAnchor="page" w:hAnchor="margin" w:x="6856" w:y="3233"/>
        <w:rPr>
          <w:rStyle w:val="C21"/>
          <w:rtl w:val="0"/>
        </w:rPr>
      </w:pPr>
      <w:r>
        <w:rPr>
          <w:rStyle w:val="C21"/>
          <w:rtl w:val="0"/>
        </w:rPr>
        <w:t>Ústní ověření</w:t>
      </w:r>
    </w:p>
    <w:p>
      <w:pPr>
        <w:pStyle w:val="P16"/>
        <w:framePr w:w="6710" w:h="607" w:hRule="exact" w:wrap="none" w:vAnchor="page" w:hAnchor="margin" w:x="45" w:y="3553"/>
        <w:rPr>
          <w:rStyle w:val="C3"/>
          <w:rtl w:val="0"/>
        </w:rPr>
      </w:pPr>
    </w:p>
    <w:p>
      <w:pPr>
        <w:pStyle w:val="P17"/>
        <w:framePr w:w="6658" w:h="480" w:hRule="exact" w:wrap="none" w:vAnchor="page" w:hAnchor="margin" w:x="71" w:y="3609"/>
        <w:rPr>
          <w:rStyle w:val="C13"/>
          <w:rtl w:val="0"/>
        </w:rPr>
      </w:pPr>
      <w:r>
        <w:rPr>
          <w:rStyle w:val="C13"/>
          <w:rtl w:val="0"/>
        </w:rPr>
        <w:t>b) Popsat předpisy bezpečného zacházení, technologické postupy a manipulaci s chemickými látkami na pracovišti</w:t>
      </w:r>
    </w:p>
    <w:p>
      <w:pPr>
        <w:pStyle w:val="P30"/>
        <w:framePr w:w="3921" w:h="607" w:hRule="exact" w:wrap="none" w:vAnchor="page" w:hAnchor="margin" w:x="6800" w:y="3553"/>
        <w:rPr>
          <w:rStyle w:val="C3"/>
          <w:rtl w:val="0"/>
        </w:rPr>
      </w:pPr>
    </w:p>
    <w:p>
      <w:pPr>
        <w:pStyle w:val="P31"/>
        <w:framePr w:w="3839" w:h="480" w:hRule="exact" w:wrap="none" w:vAnchor="page" w:hAnchor="margin" w:x="6856" w:y="3609"/>
        <w:rPr>
          <w:rStyle w:val="C22"/>
          <w:rtl w:val="0"/>
        </w:rPr>
      </w:pPr>
      <w:r>
        <w:rPr>
          <w:rStyle w:val="C22"/>
          <w:rtl w:val="0"/>
        </w:rPr>
        <w:t>Ústní ověření</w:t>
      </w:r>
    </w:p>
    <w:p>
      <w:pPr>
        <w:pStyle w:val="P12"/>
        <w:framePr w:w="6710" w:h="376" w:hRule="exact" w:wrap="none" w:vAnchor="page" w:hAnchor="margin" w:x="45" w:y="4160"/>
        <w:rPr>
          <w:rStyle w:val="C3"/>
          <w:rtl w:val="0"/>
        </w:rPr>
      </w:pPr>
    </w:p>
    <w:p>
      <w:pPr>
        <w:pStyle w:val="P13"/>
        <w:framePr w:w="6658" w:h="249" w:hRule="exact" w:wrap="none" w:vAnchor="page" w:hAnchor="margin" w:x="71" w:y="4216"/>
        <w:rPr>
          <w:rStyle w:val="C11"/>
          <w:rtl w:val="0"/>
        </w:rPr>
      </w:pPr>
      <w:r>
        <w:rPr>
          <w:rStyle w:val="C11"/>
          <w:rtl w:val="0"/>
        </w:rPr>
        <w:t>c) Dodržovat při práci BOZP, používat při práci OOPP (ochranné pomůcky)</w:t>
      </w:r>
    </w:p>
    <w:p>
      <w:pPr>
        <w:pStyle w:val="P28"/>
        <w:framePr w:w="3921" w:h="376" w:hRule="exact" w:wrap="none" w:vAnchor="page" w:hAnchor="margin" w:x="6800" w:y="4160"/>
        <w:rPr>
          <w:rStyle w:val="C3"/>
          <w:rtl w:val="0"/>
        </w:rPr>
      </w:pPr>
    </w:p>
    <w:p>
      <w:pPr>
        <w:pStyle w:val="P29"/>
        <w:framePr w:w="3839" w:h="249" w:hRule="exact" w:wrap="none" w:vAnchor="page" w:hAnchor="margin" w:x="6856" w:y="4216"/>
        <w:rPr>
          <w:rStyle w:val="C21"/>
          <w:rtl w:val="0"/>
        </w:rPr>
      </w:pPr>
      <w:r>
        <w:rPr>
          <w:rStyle w:val="C21"/>
          <w:rtl w:val="0"/>
        </w:rPr>
        <w:t>Praktické předvedení</w:t>
      </w:r>
    </w:p>
    <w:p>
      <w:pPr>
        <w:pStyle w:val="P16"/>
        <w:framePr w:w="6710" w:h="607" w:hRule="exact" w:wrap="none" w:vAnchor="page" w:hAnchor="margin" w:x="45" w:y="4536"/>
        <w:rPr>
          <w:rStyle w:val="C3"/>
          <w:rtl w:val="0"/>
        </w:rPr>
      </w:pPr>
    </w:p>
    <w:p>
      <w:pPr>
        <w:pStyle w:val="P17"/>
        <w:framePr w:w="6658" w:h="480" w:hRule="exact" w:wrap="none" w:vAnchor="page" w:hAnchor="margin" w:x="71" w:y="4592"/>
        <w:rPr>
          <w:rStyle w:val="C13"/>
          <w:rtl w:val="0"/>
        </w:rPr>
      </w:pPr>
      <w:r>
        <w:rPr>
          <w:rStyle w:val="C13"/>
          <w:rtl w:val="0"/>
        </w:rPr>
        <w:t>d) Vyjmenovat standardy kvality používané v cukrovaru a uvést jejich aplikaci (ISO, HACCP popř. další)</w:t>
      </w:r>
    </w:p>
    <w:p>
      <w:pPr>
        <w:pStyle w:val="P30"/>
        <w:framePr w:w="3921" w:h="607" w:hRule="exact" w:wrap="none" w:vAnchor="page" w:hAnchor="margin" w:x="6800" w:y="4536"/>
        <w:rPr>
          <w:rStyle w:val="C3"/>
          <w:rtl w:val="0"/>
        </w:rPr>
      </w:pPr>
    </w:p>
    <w:p>
      <w:pPr>
        <w:pStyle w:val="P31"/>
        <w:framePr w:w="3839" w:h="480" w:hRule="exact" w:wrap="none" w:vAnchor="page" w:hAnchor="margin" w:x="6856" w:y="4592"/>
        <w:rPr>
          <w:rStyle w:val="C22"/>
          <w:rtl w:val="0"/>
        </w:rPr>
      </w:pPr>
      <w:r>
        <w:rPr>
          <w:rStyle w:val="C22"/>
          <w:rtl w:val="0"/>
        </w:rPr>
        <w:t>Ústní ověření</w:t>
      </w:r>
    </w:p>
    <w:p>
      <w:pPr>
        <w:pStyle w:val="P32"/>
        <w:framePr w:w="10710" w:h="248" w:hRule="exact" w:wrap="none" w:vAnchor="page" w:hAnchor="margin" w:x="28" w:y="5257"/>
        <w:rPr>
          <w:rStyle w:val="C23"/>
          <w:rtl w:val="0"/>
        </w:rPr>
      </w:pPr>
      <w:r>
        <w:rPr>
          <w:rStyle w:val="C23"/>
          <w:rtl w:val="0"/>
        </w:rPr>
        <w:t>Je třeba splnit všechna kritéria.</w:t>
      </w:r>
    </w:p>
    <w:p>
      <w:pPr>
        <w:pStyle w:val="P23"/>
        <w:framePr w:w="10710" w:h="340" w:hRule="exact" w:wrap="none" w:vAnchor="page" w:hAnchor="margin" w:x="28" w:y="5692"/>
        <w:rPr>
          <w:rStyle w:val="C18"/>
          <w:rtl w:val="0"/>
        </w:rPr>
      </w:pPr>
      <w:r>
        <w:rPr>
          <w:rStyle w:val="C18"/>
          <w:rtl w:val="0"/>
        </w:rPr>
        <w:t>Vedení zaměstnanců rafinerie cukru</w:t>
      </w:r>
    </w:p>
    <w:p>
      <w:pPr>
        <w:pStyle w:val="P24"/>
        <w:framePr w:w="6713" w:h="376" w:hRule="exact" w:wrap="none" w:vAnchor="page" w:hAnchor="margin" w:x="45" w:y="6131"/>
        <w:rPr>
          <w:rStyle w:val="C3"/>
          <w:rtl w:val="0"/>
        </w:rPr>
      </w:pPr>
    </w:p>
    <w:p>
      <w:pPr>
        <w:pStyle w:val="P25"/>
        <w:framePr w:w="6661" w:h="249" w:hRule="exact" w:wrap="none" w:vAnchor="page" w:hAnchor="margin" w:x="71" w:y="6202"/>
        <w:rPr>
          <w:rStyle w:val="C19"/>
          <w:rtl w:val="0"/>
        </w:rPr>
      </w:pPr>
      <w:r>
        <w:rPr>
          <w:rStyle w:val="C19"/>
          <w:rtl w:val="0"/>
        </w:rPr>
        <w:t>Kritéria hodnocení</w:t>
      </w:r>
    </w:p>
    <w:p>
      <w:pPr>
        <w:pStyle w:val="P26"/>
        <w:framePr w:w="3918" w:h="376" w:hRule="exact" w:wrap="none" w:vAnchor="page" w:hAnchor="margin" w:x="6803" w:y="6131"/>
        <w:rPr>
          <w:rStyle w:val="C3"/>
          <w:rtl w:val="0"/>
        </w:rPr>
      </w:pPr>
    </w:p>
    <w:p>
      <w:pPr>
        <w:pStyle w:val="P27"/>
        <w:framePr w:w="3836" w:h="249" w:hRule="exact" w:wrap="none" w:vAnchor="page" w:hAnchor="margin" w:x="6859" w:y="6202"/>
        <w:rPr>
          <w:rStyle w:val="C20"/>
          <w:rtl w:val="0"/>
        </w:rPr>
      </w:pPr>
      <w:r>
        <w:rPr>
          <w:rStyle w:val="C20"/>
          <w:rtl w:val="0"/>
        </w:rPr>
        <w:t>Způsoby ověření</w:t>
      </w:r>
    </w:p>
    <w:p>
      <w:pPr>
        <w:pStyle w:val="P12"/>
        <w:framePr w:w="6710" w:h="607" w:hRule="exact" w:wrap="none" w:vAnchor="page" w:hAnchor="margin" w:x="45" w:y="6508"/>
        <w:rPr>
          <w:rStyle w:val="C3"/>
          <w:rtl w:val="0"/>
        </w:rPr>
      </w:pPr>
    </w:p>
    <w:p>
      <w:pPr>
        <w:pStyle w:val="P13"/>
        <w:framePr w:w="6658" w:h="480" w:hRule="exact" w:wrap="none" w:vAnchor="page" w:hAnchor="margin" w:x="71" w:y="6564"/>
        <w:rPr>
          <w:rStyle w:val="C11"/>
          <w:rtl w:val="0"/>
        </w:rPr>
      </w:pPr>
      <w:r>
        <w:rPr>
          <w:rStyle w:val="C11"/>
          <w:rtl w:val="0"/>
        </w:rPr>
        <w:t>a) Popsat a rozvrhnout pracovní činnosti zaměstnanců rafinérie-krystalizace v organizaci</w:t>
      </w:r>
    </w:p>
    <w:p>
      <w:pPr>
        <w:pStyle w:val="P28"/>
        <w:framePr w:w="3921" w:h="607" w:hRule="exact" w:wrap="none" w:vAnchor="page" w:hAnchor="margin" w:x="6800" w:y="6508"/>
        <w:rPr>
          <w:rStyle w:val="C3"/>
          <w:rtl w:val="0"/>
        </w:rPr>
      </w:pPr>
    </w:p>
    <w:p>
      <w:pPr>
        <w:pStyle w:val="P29"/>
        <w:framePr w:w="3839" w:h="480" w:hRule="exact" w:wrap="none" w:vAnchor="page" w:hAnchor="margin" w:x="6856" w:y="6564"/>
        <w:rPr>
          <w:rStyle w:val="C21"/>
          <w:rtl w:val="0"/>
        </w:rPr>
      </w:pPr>
      <w:r>
        <w:rPr>
          <w:rStyle w:val="C21"/>
          <w:rtl w:val="0"/>
        </w:rPr>
        <w:t>Praktické předvedení a ústní ověření</w:t>
      </w:r>
    </w:p>
    <w:p>
      <w:pPr>
        <w:pStyle w:val="P16"/>
        <w:framePr w:w="6710" w:h="376" w:hRule="exact" w:wrap="none" w:vAnchor="page" w:hAnchor="margin" w:x="45" w:y="7115"/>
        <w:rPr>
          <w:rStyle w:val="C3"/>
          <w:rtl w:val="0"/>
        </w:rPr>
      </w:pPr>
    </w:p>
    <w:p>
      <w:pPr>
        <w:pStyle w:val="P17"/>
        <w:framePr w:w="6658" w:h="249" w:hRule="exact" w:wrap="none" w:vAnchor="page" w:hAnchor="margin" w:x="71" w:y="7171"/>
        <w:rPr>
          <w:rStyle w:val="C13"/>
          <w:rtl w:val="0"/>
        </w:rPr>
      </w:pPr>
      <w:r>
        <w:rPr>
          <w:rStyle w:val="C13"/>
          <w:rtl w:val="0"/>
        </w:rPr>
        <w:t>b) Zkontrolovat dodržování BOZP a PO na pracovišti</w:t>
      </w:r>
    </w:p>
    <w:p>
      <w:pPr>
        <w:pStyle w:val="P30"/>
        <w:framePr w:w="3921" w:h="376" w:hRule="exact" w:wrap="none" w:vAnchor="page" w:hAnchor="margin" w:x="6800" w:y="7115"/>
        <w:rPr>
          <w:rStyle w:val="C3"/>
          <w:rtl w:val="0"/>
        </w:rPr>
      </w:pPr>
    </w:p>
    <w:p>
      <w:pPr>
        <w:pStyle w:val="P31"/>
        <w:framePr w:w="3839" w:h="249" w:hRule="exact" w:wrap="none" w:vAnchor="page" w:hAnchor="margin" w:x="6856" w:y="7171"/>
        <w:rPr>
          <w:rStyle w:val="C22"/>
          <w:rtl w:val="0"/>
        </w:rPr>
      </w:pPr>
      <w:r>
        <w:rPr>
          <w:rStyle w:val="C22"/>
          <w:rtl w:val="0"/>
        </w:rPr>
        <w:t>Praktické předvedení</w:t>
      </w:r>
    </w:p>
    <w:p>
      <w:pPr>
        <w:pStyle w:val="P32"/>
        <w:framePr w:w="10710" w:h="248" w:hRule="exact" w:wrap="none" w:vAnchor="page" w:hAnchor="margin" w:x="28" w:y="7604"/>
        <w:rPr>
          <w:rStyle w:val="C23"/>
          <w:rtl w:val="0"/>
        </w:rPr>
      </w:pPr>
      <w:r>
        <w:rPr>
          <w:rStyle w:val="C23"/>
          <w:rtl w:val="0"/>
        </w:rPr>
        <w:t>Je třeba splnit obě kritéria.</w:t>
      </w:r>
    </w:p>
    <w:p>
      <w:pPr>
        <w:pStyle w:val="P23"/>
        <w:framePr w:w="10710" w:h="340" w:hRule="exact" w:wrap="none" w:vAnchor="page" w:hAnchor="margin" w:x="28" w:y="8040"/>
        <w:rPr>
          <w:rStyle w:val="C18"/>
          <w:rtl w:val="0"/>
        </w:rPr>
      </w:pPr>
      <w:r>
        <w:rPr>
          <w:rStyle w:val="C18"/>
          <w:rtl w:val="0"/>
        </w:rPr>
        <w:t>Vedení základní provozní evidence v rafinerii cukru</w:t>
      </w:r>
    </w:p>
    <w:p>
      <w:pPr>
        <w:pStyle w:val="P24"/>
        <w:framePr w:w="6713" w:h="376" w:hRule="exact" w:wrap="none" w:vAnchor="page" w:hAnchor="margin" w:x="45" w:y="8479"/>
        <w:rPr>
          <w:rStyle w:val="C3"/>
          <w:rtl w:val="0"/>
        </w:rPr>
      </w:pPr>
    </w:p>
    <w:p>
      <w:pPr>
        <w:pStyle w:val="P25"/>
        <w:framePr w:w="6661" w:h="249" w:hRule="exact" w:wrap="none" w:vAnchor="page" w:hAnchor="margin" w:x="71" w:y="8550"/>
        <w:rPr>
          <w:rStyle w:val="C19"/>
          <w:rtl w:val="0"/>
        </w:rPr>
      </w:pPr>
      <w:r>
        <w:rPr>
          <w:rStyle w:val="C19"/>
          <w:rtl w:val="0"/>
        </w:rPr>
        <w:t>Kritéria hodnocení</w:t>
      </w:r>
    </w:p>
    <w:p>
      <w:pPr>
        <w:pStyle w:val="P26"/>
        <w:framePr w:w="3918" w:h="376" w:hRule="exact" w:wrap="none" w:vAnchor="page" w:hAnchor="margin" w:x="6803" w:y="8479"/>
        <w:rPr>
          <w:rStyle w:val="C3"/>
          <w:rtl w:val="0"/>
        </w:rPr>
      </w:pPr>
    </w:p>
    <w:p>
      <w:pPr>
        <w:pStyle w:val="P27"/>
        <w:framePr w:w="3836" w:h="249" w:hRule="exact" w:wrap="none" w:vAnchor="page" w:hAnchor="margin" w:x="6859" w:y="8550"/>
        <w:rPr>
          <w:rStyle w:val="C20"/>
          <w:rtl w:val="0"/>
        </w:rPr>
      </w:pPr>
      <w:r>
        <w:rPr>
          <w:rStyle w:val="C20"/>
          <w:rtl w:val="0"/>
        </w:rPr>
        <w:t>Způsoby ověření</w:t>
      </w:r>
    </w:p>
    <w:p>
      <w:pPr>
        <w:pStyle w:val="P12"/>
        <w:framePr w:w="6710" w:h="607" w:hRule="exact" w:wrap="none" w:vAnchor="page" w:hAnchor="margin" w:x="45" w:y="8855"/>
        <w:rPr>
          <w:rStyle w:val="C3"/>
          <w:rtl w:val="0"/>
        </w:rPr>
      </w:pPr>
    </w:p>
    <w:p>
      <w:pPr>
        <w:pStyle w:val="P13"/>
        <w:framePr w:w="6658" w:h="480" w:hRule="exact" w:wrap="none" w:vAnchor="page" w:hAnchor="margin" w:x="71" w:y="8911"/>
        <w:rPr>
          <w:rStyle w:val="C11"/>
          <w:rtl w:val="0"/>
        </w:rPr>
      </w:pPr>
      <w:r>
        <w:rPr>
          <w:rStyle w:val="C11"/>
          <w:rtl w:val="0"/>
        </w:rPr>
        <w:t>a) Vysvětlit vedení veškeré evidence a zavést zadaná data do automatického systému řízení (ASŘ) používaného na úseku rafinérie</w:t>
      </w:r>
    </w:p>
    <w:p>
      <w:pPr>
        <w:pStyle w:val="P28"/>
        <w:framePr w:w="3921" w:h="607" w:hRule="exact" w:wrap="none" w:vAnchor="page" w:hAnchor="margin" w:x="6800" w:y="8855"/>
        <w:rPr>
          <w:rStyle w:val="C3"/>
          <w:rtl w:val="0"/>
        </w:rPr>
      </w:pPr>
    </w:p>
    <w:p>
      <w:pPr>
        <w:pStyle w:val="P29"/>
        <w:framePr w:w="3839" w:h="480" w:hRule="exact" w:wrap="none" w:vAnchor="page" w:hAnchor="margin" w:x="6856" w:y="8911"/>
        <w:rPr>
          <w:rStyle w:val="C21"/>
          <w:rtl w:val="0"/>
        </w:rPr>
      </w:pPr>
      <w:r>
        <w:rPr>
          <w:rStyle w:val="C21"/>
          <w:rtl w:val="0"/>
        </w:rPr>
        <w:t>Praktické předvedení</w:t>
      </w:r>
    </w:p>
    <w:p>
      <w:pPr>
        <w:pStyle w:val="P16"/>
        <w:framePr w:w="6710" w:h="376" w:hRule="exact" w:wrap="none" w:vAnchor="page" w:hAnchor="margin" w:x="45" w:y="9462"/>
        <w:rPr>
          <w:rStyle w:val="C3"/>
          <w:rtl w:val="0"/>
        </w:rPr>
      </w:pPr>
    </w:p>
    <w:p>
      <w:pPr>
        <w:pStyle w:val="P17"/>
        <w:framePr w:w="6658" w:h="249" w:hRule="exact" w:wrap="none" w:vAnchor="page" w:hAnchor="margin" w:x="71" w:y="9518"/>
        <w:rPr>
          <w:rStyle w:val="C13"/>
          <w:rtl w:val="0"/>
        </w:rPr>
      </w:pPr>
      <w:r>
        <w:rPr>
          <w:rStyle w:val="C13"/>
          <w:rtl w:val="0"/>
        </w:rPr>
        <w:t>b) Vysvětlit způsob vyhodnocení parametrů v ASŘ</w:t>
      </w:r>
    </w:p>
    <w:p>
      <w:pPr>
        <w:pStyle w:val="P30"/>
        <w:framePr w:w="3921" w:h="376" w:hRule="exact" w:wrap="none" w:vAnchor="page" w:hAnchor="margin" w:x="6800" w:y="9462"/>
        <w:rPr>
          <w:rStyle w:val="C3"/>
          <w:rtl w:val="0"/>
        </w:rPr>
      </w:pPr>
    </w:p>
    <w:p>
      <w:pPr>
        <w:pStyle w:val="P31"/>
        <w:framePr w:w="3839" w:h="249" w:hRule="exact" w:wrap="none" w:vAnchor="page" w:hAnchor="margin" w:x="6856" w:y="9518"/>
        <w:rPr>
          <w:rStyle w:val="C22"/>
          <w:rtl w:val="0"/>
        </w:rPr>
      </w:pPr>
      <w:r>
        <w:rPr>
          <w:rStyle w:val="C22"/>
          <w:rtl w:val="0"/>
        </w:rPr>
        <w:t>Ústní ověření</w:t>
      </w:r>
    </w:p>
    <w:p>
      <w:pPr>
        <w:pStyle w:val="P12"/>
        <w:framePr w:w="6710" w:h="376" w:hRule="exact" w:wrap="none" w:vAnchor="page" w:hAnchor="margin" w:x="45" w:y="9838"/>
        <w:rPr>
          <w:rStyle w:val="C3"/>
          <w:rtl w:val="0"/>
        </w:rPr>
      </w:pPr>
    </w:p>
    <w:p>
      <w:pPr>
        <w:pStyle w:val="P13"/>
        <w:framePr w:w="6658" w:h="249" w:hRule="exact" w:wrap="none" w:vAnchor="page" w:hAnchor="margin" w:x="71" w:y="9894"/>
        <w:rPr>
          <w:rStyle w:val="C11"/>
          <w:rtl w:val="0"/>
        </w:rPr>
      </w:pPr>
      <w:r>
        <w:rPr>
          <w:rStyle w:val="C11"/>
          <w:rtl w:val="0"/>
        </w:rPr>
        <w:t>c) Na základě zadaných dat vypočítat kvocient čistoty sirobu</w:t>
      </w:r>
    </w:p>
    <w:p>
      <w:pPr>
        <w:pStyle w:val="P28"/>
        <w:framePr w:w="3921" w:h="376" w:hRule="exact" w:wrap="none" w:vAnchor="page" w:hAnchor="margin" w:x="6800" w:y="9838"/>
        <w:rPr>
          <w:rStyle w:val="C3"/>
          <w:rtl w:val="0"/>
        </w:rPr>
      </w:pPr>
    </w:p>
    <w:p>
      <w:pPr>
        <w:pStyle w:val="P29"/>
        <w:framePr w:w="3839" w:h="249" w:hRule="exact" w:wrap="none" w:vAnchor="page" w:hAnchor="margin" w:x="6856" w:y="9894"/>
        <w:rPr>
          <w:rStyle w:val="C21"/>
          <w:rtl w:val="0"/>
        </w:rPr>
      </w:pPr>
      <w:r>
        <w:rPr>
          <w:rStyle w:val="C21"/>
          <w:rtl w:val="0"/>
        </w:rPr>
        <w:t>Praktické předvedení</w:t>
      </w:r>
    </w:p>
    <w:p>
      <w:pPr>
        <w:pStyle w:val="P32"/>
        <w:framePr w:w="10710" w:h="248" w:hRule="exact" w:wrap="none" w:vAnchor="page" w:hAnchor="margin" w:x="28" w:y="10328"/>
        <w:rPr>
          <w:rStyle w:val="C23"/>
          <w:rtl w:val="0"/>
        </w:rPr>
      </w:pPr>
      <w:r>
        <w:rPr>
          <w:rStyle w:val="C23"/>
          <w:rtl w:val="0"/>
        </w:rPr>
        <w:t>Je třeba splnit všechna kritéria.</w:t>
      </w:r>
    </w:p>
    <w:p>
      <w:pPr>
        <w:pStyle w:val="P23"/>
        <w:framePr w:w="10710" w:h="340" w:hRule="exact" w:wrap="none" w:vAnchor="page" w:hAnchor="margin" w:x="28" w:y="10764"/>
        <w:rPr>
          <w:rStyle w:val="C18"/>
          <w:rtl w:val="0"/>
        </w:rPr>
      </w:pPr>
      <w:r>
        <w:rPr>
          <w:rStyle w:val="C18"/>
          <w:rtl w:val="0"/>
        </w:rPr>
        <w:t>Obsluha strojního zařízení a automatického systému řízení v rafinerii cukru</w:t>
      </w:r>
    </w:p>
    <w:p>
      <w:pPr>
        <w:pStyle w:val="P24"/>
        <w:framePr w:w="6713" w:h="376" w:hRule="exact" w:wrap="none" w:vAnchor="page" w:hAnchor="margin" w:x="45" w:y="11203"/>
        <w:rPr>
          <w:rStyle w:val="C3"/>
          <w:rtl w:val="0"/>
        </w:rPr>
      </w:pPr>
    </w:p>
    <w:p>
      <w:pPr>
        <w:pStyle w:val="P25"/>
        <w:framePr w:w="6661" w:h="249" w:hRule="exact" w:wrap="none" w:vAnchor="page" w:hAnchor="margin" w:x="71" w:y="11274"/>
        <w:rPr>
          <w:rStyle w:val="C19"/>
          <w:rtl w:val="0"/>
        </w:rPr>
      </w:pPr>
      <w:r>
        <w:rPr>
          <w:rStyle w:val="C19"/>
          <w:rtl w:val="0"/>
        </w:rPr>
        <w:t>Kritéria hodnocení</w:t>
      </w:r>
    </w:p>
    <w:p>
      <w:pPr>
        <w:pStyle w:val="P26"/>
        <w:framePr w:w="3918" w:h="376" w:hRule="exact" w:wrap="none" w:vAnchor="page" w:hAnchor="margin" w:x="6803" w:y="11203"/>
        <w:rPr>
          <w:rStyle w:val="C3"/>
          <w:rtl w:val="0"/>
        </w:rPr>
      </w:pPr>
    </w:p>
    <w:p>
      <w:pPr>
        <w:pStyle w:val="P27"/>
        <w:framePr w:w="3836" w:h="249" w:hRule="exact" w:wrap="none" w:vAnchor="page" w:hAnchor="margin" w:x="6859" w:y="11274"/>
        <w:rPr>
          <w:rStyle w:val="C20"/>
          <w:rtl w:val="0"/>
        </w:rPr>
      </w:pPr>
      <w:r>
        <w:rPr>
          <w:rStyle w:val="C20"/>
          <w:rtl w:val="0"/>
        </w:rPr>
        <w:t>Způsoby ověření</w:t>
      </w:r>
    </w:p>
    <w:p>
      <w:pPr>
        <w:pStyle w:val="P12"/>
        <w:framePr w:w="6710" w:h="831" w:hRule="exact" w:wrap="none" w:vAnchor="page" w:hAnchor="margin" w:x="45" w:y="11579"/>
        <w:rPr>
          <w:rStyle w:val="C3"/>
          <w:rtl w:val="0"/>
        </w:rPr>
      </w:pPr>
    </w:p>
    <w:p>
      <w:pPr>
        <w:pStyle w:val="P13"/>
        <w:framePr w:w="6658" w:h="704" w:hRule="exact" w:wrap="none" w:vAnchor="page" w:hAnchor="margin" w:x="71" w:y="11635"/>
        <w:rPr>
          <w:rStyle w:val="C11"/>
          <w:rtl w:val="0"/>
        </w:rPr>
      </w:pPr>
      <w:r>
        <w:rPr>
          <w:rStyle w:val="C11"/>
          <w:rtl w:val="0"/>
        </w:rPr>
        <w:t>a) Popsat, vysvětlit funkci a předvést obsluhu strojního zařízení v rafinerii (varostroj, refrigerant, odstředivky, mísidla, rozpouštěcí pánev, čerpadlo cukroviny, vývěva, lapač cukerného prachu)</w:t>
      </w:r>
    </w:p>
    <w:p>
      <w:pPr>
        <w:pStyle w:val="P28"/>
        <w:framePr w:w="3921" w:h="831" w:hRule="exact" w:wrap="none" w:vAnchor="page" w:hAnchor="margin" w:x="6800" w:y="11579"/>
        <w:rPr>
          <w:rStyle w:val="C3"/>
          <w:rtl w:val="0"/>
        </w:rPr>
      </w:pPr>
    </w:p>
    <w:p>
      <w:pPr>
        <w:pStyle w:val="P29"/>
        <w:framePr w:w="3839" w:h="704" w:hRule="exact" w:wrap="none" w:vAnchor="page" w:hAnchor="margin" w:x="6856" w:y="11635"/>
        <w:rPr>
          <w:rStyle w:val="C21"/>
          <w:rtl w:val="0"/>
        </w:rPr>
      </w:pPr>
      <w:r>
        <w:rPr>
          <w:rStyle w:val="C21"/>
          <w:rtl w:val="0"/>
        </w:rPr>
        <w:t>Praktické předvedení a ústní ověření</w:t>
      </w:r>
    </w:p>
    <w:p>
      <w:pPr>
        <w:pStyle w:val="P16"/>
        <w:framePr w:w="6710" w:h="607" w:hRule="exact" w:wrap="none" w:vAnchor="page" w:hAnchor="margin" w:x="45" w:y="12410"/>
        <w:rPr>
          <w:rStyle w:val="C3"/>
          <w:rtl w:val="0"/>
        </w:rPr>
      </w:pPr>
    </w:p>
    <w:p>
      <w:pPr>
        <w:pStyle w:val="P17"/>
        <w:framePr w:w="6658" w:h="480" w:hRule="exact" w:wrap="none" w:vAnchor="page" w:hAnchor="margin" w:x="71" w:y="12466"/>
        <w:rPr>
          <w:rStyle w:val="C13"/>
          <w:rtl w:val="0"/>
        </w:rPr>
      </w:pPr>
      <w:r>
        <w:rPr>
          <w:rStyle w:val="C13"/>
          <w:rtl w:val="0"/>
        </w:rPr>
        <w:t>b) Vysvětlit funkci a předvést obsluhu automatického systému řízení v rafinérii</w:t>
      </w:r>
    </w:p>
    <w:p>
      <w:pPr>
        <w:pStyle w:val="P30"/>
        <w:framePr w:w="3921" w:h="607" w:hRule="exact" w:wrap="none" w:vAnchor="page" w:hAnchor="margin" w:x="6800" w:y="12410"/>
        <w:rPr>
          <w:rStyle w:val="C3"/>
          <w:rtl w:val="0"/>
        </w:rPr>
      </w:pPr>
    </w:p>
    <w:p>
      <w:pPr>
        <w:pStyle w:val="P31"/>
        <w:framePr w:w="3839" w:h="480" w:hRule="exact" w:wrap="none" w:vAnchor="page" w:hAnchor="margin" w:x="6856" w:y="12466"/>
        <w:rPr>
          <w:rStyle w:val="C22"/>
          <w:rtl w:val="0"/>
        </w:rPr>
      </w:pPr>
      <w:r>
        <w:rPr>
          <w:rStyle w:val="C22"/>
          <w:rtl w:val="0"/>
        </w:rPr>
        <w:t>Praktické předvedení a ústní ověření</w:t>
      </w:r>
    </w:p>
    <w:p>
      <w:pPr>
        <w:pStyle w:val="P32"/>
        <w:framePr w:w="10710" w:h="248" w:hRule="exact" w:wrap="none" w:vAnchor="page" w:hAnchor="margin" w:x="28" w:y="13131"/>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Manipulant/manipulantka v rafinerii cukru – krystalizaci, 30.7.2026 2:41:38</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137"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545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545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45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w:t>
      </w:r>
    </w:p>
    <w:p>
      <w:pPr>
        <w:keepNext w:val="0"/>
        <w:keepLines w:val="0"/>
        <w:framePr w:w="10766" w:h="545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45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AOs do Záznamu o průběhu a výsledku zkoušky. Uchazeč může ukončit zkoušku kdykoliv v jejím průběhu, a to na vlastní žádost.</w:t>
      </w:r>
    </w:p>
    <w:p>
      <w:pPr>
        <w:keepNext w:val="0"/>
        <w:keepLines w:val="0"/>
        <w:framePr w:w="10766" w:h="545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45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Zdravotní způsobilost pro vykonání zkoušky je vyžadována a prokazuje se lékařským potvrzením (odkaz na povolání v NSP – </w:t>
      </w:r>
      <w:r>
        <w:rPr>
          <w:rFonts w:ascii="Arial" w:cs="Arial" w:hAnsi="Arial" w:eastAsia="Arial"/>
          <w:b w:val="0"/>
          <w:i w:val="0"/>
          <w:caps w:val="0"/>
          <w:strike w:val="0"/>
          <w:noProof w:val="0"/>
          <w:vanish w:val="0"/>
          <w:color w:val="auto"/>
          <w:sz w:val="20"/>
          <w:u w:val="none"/>
          <w:shd w:val="clear" w:color="auto" w:fill="auto"/>
          <w:vertAlign w:val="baseline"/>
          <w:lang/>
        </w:rPr>
        <w:fldChar w:fldCharType="begin"/>
      </w:r>
      <w:r>
        <w:rPr>
          <w:rFonts w:ascii="Arial" w:cs="Arial" w:hAnsi="Arial" w:eastAsia="Arial"/>
          <w:b w:val="0"/>
          <w:i w:val="0"/>
          <w:caps w:val="0"/>
          <w:strike w:val="0"/>
          <w:noProof w:val="0"/>
          <w:vanish w:val="0"/>
          <w:color w:val="auto"/>
          <w:sz w:val="20"/>
          <w:u w:val="none"/>
          <w:shd w:val="clear" w:color="auto" w:fill="auto"/>
          <w:vertAlign w:val="baseline"/>
          <w:lang/>
        </w:rPr>
        <w:instrText>HYPERLINK "https://www.nsp.cz/jednotka-prace/e88cea5405" \l "zdravotni-zpusobilost"</w:instrText>
      </w:r>
      <w:r>
        <w:rPr>
          <w:rFonts w:ascii="Arial" w:cs="Arial" w:hAnsi="Arial" w:eastAsia="Arial"/>
          <w:b w:val="0"/>
          <w:i w:val="0"/>
          <w:caps w:val="0"/>
          <w:strike w:val="0"/>
          <w:noProof w:val="0"/>
          <w:vanish w:val="0"/>
          <w:color w:val="auto"/>
          <w:sz w:val="20"/>
          <w:u w:val="none"/>
          <w:shd w:val="clear" w:color="auto" w:fill="auto"/>
          <w:vertAlign w:val="baseline"/>
          <w:lang/>
        </w:rPr>
        <w:fldChar w:fldCharType="separate"/>
      </w:r>
      <w:r>
        <w:rPr>
          <w:rFonts w:ascii="Arial" w:cs="Arial" w:hAnsi="Arial" w:eastAsia="Arial"/>
          <w:b w:val="0"/>
          <w:i w:val="0"/>
          <w:caps w:val="0"/>
          <w:strike w:val="0"/>
          <w:noProof w:val="0"/>
          <w:vanish w:val="0"/>
          <w:color w:val="0000FF"/>
          <w:sz w:val="20"/>
          <w:u w:val="single"/>
          <w:shd w:val="clear" w:color="auto" w:fill="auto"/>
          <w:vertAlign w:val="baseline"/>
          <w:lang/>
        </w:rPr>
        <w:t>https://www.nsp.cz/jednotka-prace/e88cea5405#zdravotni-zpusobilost</w:t>
      </w:r>
      <w:r>
        <w:rPr>
          <w:rFonts w:ascii="Calibri" w:cs="Calibri" w:hAnsi="Calibri" w:eastAsia="Calibri"/>
          <w:b w:val="0"/>
          <w:i w:val="0"/>
          <w:caps w:val="0"/>
          <w:strike w:val="0"/>
          <w:noProof w:val="0"/>
          <w:vanish w:val="0"/>
          <w:color w:val="auto"/>
          <w:sz w:val="20"/>
          <w:u w:val="none"/>
          <w:shd w:val="clear" w:color="auto" w:fill="auto"/>
          <w:vertAlign w:val="baseline"/>
          <w:lang/>
        </w:rPr>
        <w:fldChar w:fldCharType="end"/>
      </w:r>
      <w:r>
        <w:rPr>
          <w:rFonts w:ascii="Arial" w:cs="Arial" w:hAnsi="Arial" w:eastAsia="Arial"/>
          <w:b w:val="0"/>
          <w:i w:val="0"/>
          <w:caps w:val="0"/>
          <w:strike w:val="0"/>
          <w:noProof w:val="0"/>
          <w:vanish w:val="0"/>
          <w:color w:val="auto"/>
          <w:sz w:val="20"/>
          <w:u w:val="none"/>
          <w:shd w:val="clear" w:color="auto" w:fill="auto"/>
          <w:vertAlign w:val="baseline"/>
          <w:lang/>
        </w:rPr>
        <w:t>).</w:t>
      </w:r>
    </w:p>
    <w:p>
      <w:pPr>
        <w:keepNext w:val="0"/>
        <w:keepLines w:val="0"/>
        <w:framePr w:w="10766" w:h="545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45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kompetencí zejména formou praktického předvedení zkoušející sleduje dodržování hygienicko-sanitačních principů bezpečné práce v cukrovarech a dodržování technologického postupu. Při hodnocení se rovněž posuzuje hospodárné využívání surovin, dodržování principů bezpečnosti práce a principů HACCP při práci v rafinérii, bezpečné provádění všech úkonů a časové zvládání jednotlivých operací.</w:t>
      </w:r>
    </w:p>
    <w:p>
      <w:pPr>
        <w:keepNext w:val="0"/>
        <w:keepLines w:val="0"/>
        <w:framePr w:w="10766" w:h="545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kompetence "Zpracování meziproduktu na úseku rafinerie-krystalizace při výrobě cukru" kritéria c) zadá zkoušející uchazeči zpracování meziproduktu z ohledem na konkrétní technologii v provozu, kde zkouška probíhá.</w:t>
      </w:r>
    </w:p>
    <w:p>
      <w:pPr>
        <w:pStyle w:val="P33"/>
        <w:framePr w:w="10766" w:h="1837" w:hRule="exact" w:wrap="none" w:vAnchor="page" w:hAnchor="margin" w:x="0" w:y="8518"/>
        <w:rPr>
          <w:rStyle w:val="C3"/>
          <w:rtl w:val="0"/>
        </w:rPr>
      </w:pPr>
    </w:p>
    <w:p>
      <w:pPr>
        <w:pStyle w:val="P35"/>
        <w:framePr w:w="10710" w:h="340" w:hRule="exact" w:wrap="none" w:vAnchor="page" w:hAnchor="margin" w:x="28" w:y="8518"/>
        <w:rPr>
          <w:rStyle w:val="C25"/>
          <w:rtl w:val="0"/>
        </w:rPr>
      </w:pPr>
      <w:r>
        <w:rPr>
          <w:rStyle w:val="C25"/>
          <w:rtl w:val="0"/>
        </w:rPr>
        <w:t>Výsledné hodnocení</w:t>
      </w:r>
    </w:p>
    <w:p>
      <w:pPr>
        <w:keepNext w:val="0"/>
        <w:keepLines w:val="0"/>
        <w:framePr w:w="10766" w:h="1497" w:hRule="exact" w:wrap="none" w:vAnchor="page" w:hAnchor="margin" w:x="0" w:y="885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0583"/>
        <w:rPr>
          <w:rStyle w:val="C3"/>
          <w:rtl w:val="0"/>
        </w:rPr>
      </w:pPr>
    </w:p>
    <w:p>
      <w:pPr>
        <w:pStyle w:val="P35"/>
        <w:framePr w:w="10710" w:h="340" w:hRule="exact" w:wrap="none" w:vAnchor="page" w:hAnchor="margin" w:x="28" w:y="10583"/>
        <w:rPr>
          <w:rStyle w:val="C25"/>
          <w:rtl w:val="0"/>
        </w:rPr>
      </w:pPr>
      <w:r>
        <w:rPr>
          <w:rStyle w:val="C25"/>
          <w:rtl w:val="0"/>
        </w:rPr>
        <w:t>Počet zkoušejících</w:t>
      </w:r>
    </w:p>
    <w:p>
      <w:pPr>
        <w:keepNext w:val="0"/>
        <w:keepLines w:val="0"/>
        <w:framePr w:w="10766" w:h="1036" w:hRule="exact" w:wrap="none" w:vAnchor="page" w:hAnchor="margin" w:x="0" w:y="1092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Manipulant/manipulantka v rafinerii cukru – krystalizaci, 30.7.2026 2:41:38</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328"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778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78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78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Střední vzdělání s výučním listem v oboru vzdělání zaměřeném na potravinářství nebo zemědělství a alespoň 5 let odborné praxe v provozu výroby cukru. </w:t>
      </w:r>
    </w:p>
    <w:p>
      <w:pPr>
        <w:keepNext w:val="0"/>
        <w:keepLines w:val="1"/>
        <w:framePr w:w="10766" w:h="778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Střední vzdělání s maturitní zkouškou v oboru vzdělání potravinářském nebo zemědělském a alespoň 5 let odborné praxe v provozu výroby cukru. </w:t>
      </w:r>
    </w:p>
    <w:p>
      <w:pPr>
        <w:keepNext w:val="0"/>
        <w:keepLines w:val="1"/>
        <w:framePr w:w="10766" w:h="778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potravinářství nebo zemědělství a alespoň 5 let odborné praxe v provozu výroby cukru.</w:t>
      </w:r>
    </w:p>
    <w:p>
      <w:pPr>
        <w:keepNext w:val="0"/>
        <w:keepLines w:val="1"/>
        <w:framePr w:w="10766" w:h="778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potravinářství nebo zemědělství a alespoň 5 let odborné praxe v provozu výroby cukru.</w:t>
      </w:r>
    </w:p>
    <w:p>
      <w:pPr>
        <w:keepNext w:val="0"/>
        <w:keepLines w:val="1"/>
        <w:framePr w:w="10766" w:h="778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Profesní kvalifikace 29-088-H Manipulant/manipulantka v rafinerii cukru – krystalizaci a střední vzdělání s výučním listem nebo maturitní zkouškou a alespoň 5 let odborné praxe v provozu výroby cukru. </w:t>
      </w:r>
    </w:p>
    <w:p>
      <w:pPr>
        <w:keepNext w:val="0"/>
        <w:keepLines w:val="0"/>
        <w:framePr w:w="10766" w:h="778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8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778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778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8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778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8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zemědělství, www.eagri.cz</w:t>
      </w:r>
    </w:p>
    <w:p>
      <w:pPr>
        <w:pStyle w:val="P33"/>
        <w:framePr w:w="10766" w:h="4088" w:hRule="exact" w:wrap="none" w:vAnchor="page" w:hAnchor="margin" w:x="0" w:y="10709"/>
        <w:rPr>
          <w:rStyle w:val="C3"/>
          <w:rtl w:val="0"/>
        </w:rPr>
      </w:pPr>
    </w:p>
    <w:p>
      <w:pPr>
        <w:pStyle w:val="P35"/>
        <w:framePr w:w="10710" w:h="340" w:hRule="exact" w:wrap="none" w:vAnchor="page" w:hAnchor="margin" w:x="28" w:y="10709"/>
        <w:rPr>
          <w:rStyle w:val="C25"/>
          <w:rtl w:val="0"/>
        </w:rPr>
      </w:pPr>
      <w:r>
        <w:rPr>
          <w:rStyle w:val="C25"/>
          <w:rtl w:val="0"/>
        </w:rPr>
        <w:t>Nezbytné materiální a technické předpoklady pro provedení zkoušky</w:t>
      </w:r>
    </w:p>
    <w:p>
      <w:pPr>
        <w:keepNext w:val="0"/>
        <w:keepLines w:val="1"/>
        <w:framePr w:w="10766" w:h="3748" w:hRule="exact" w:wrap="none" w:vAnchor="page" w:hAnchor="margin" w:x="0" w:y="11049"/>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Provoz cukrovarské rafinérie - krystalizace</w:t>
      </w:r>
    </w:p>
    <w:p>
      <w:pPr>
        <w:keepNext w:val="0"/>
        <w:keepLines w:val="1"/>
        <w:framePr w:w="10766" w:h="3748" w:hRule="exact" w:wrap="none" w:vAnchor="page" w:hAnchor="margin" w:x="0" w:y="11049"/>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Zpracovávaná cukrová řepa</w:t>
      </w:r>
    </w:p>
    <w:p>
      <w:pPr>
        <w:keepNext w:val="0"/>
        <w:keepLines w:val="1"/>
        <w:framePr w:w="10766" w:h="3748" w:hRule="exact" w:wrap="none" w:vAnchor="page" w:hAnchor="margin" w:x="0" w:y="11049"/>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Strojní zařízení rafinérie - krystalizace v plném provozu (varostroj, odstředivky, chladicí refrigeranty, vibrační třídiče)</w:t>
      </w:r>
    </w:p>
    <w:p>
      <w:pPr>
        <w:keepNext w:val="0"/>
        <w:keepLines w:val="1"/>
        <w:framePr w:w="10766" w:h="3748" w:hRule="exact" w:wrap="none" w:vAnchor="page" w:hAnchor="margin" w:x="0" w:y="11049"/>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Laboratorní výsledky polotovaru</w:t>
      </w:r>
    </w:p>
    <w:p>
      <w:pPr>
        <w:keepNext w:val="0"/>
        <w:keepLines w:val="1"/>
        <w:framePr w:w="10766" w:h="3748" w:hRule="exact" w:wrap="none" w:vAnchor="page" w:hAnchor="margin" w:x="0" w:y="11049"/>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Chemické vzorky využívané v procesu rafinérie</w:t>
      </w:r>
    </w:p>
    <w:p>
      <w:pPr>
        <w:keepNext w:val="0"/>
        <w:keepLines w:val="1"/>
        <w:framePr w:w="10766" w:h="3748" w:hRule="exact" w:wrap="none" w:vAnchor="page" w:hAnchor="margin" w:x="0" w:y="11049"/>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Zkušební přístroje pro posouzení kvality suroviny, meziproduktu a produktu</w:t>
      </w:r>
    </w:p>
    <w:p>
      <w:pPr>
        <w:keepNext w:val="0"/>
        <w:keepLines w:val="1"/>
        <w:framePr w:w="10766" w:h="3748" w:hRule="exact" w:wrap="none" w:vAnchor="page" w:hAnchor="margin" w:x="0" w:y="11049"/>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Osobní ochranné pracovní prostředky (OOPP)</w:t>
      </w:r>
    </w:p>
    <w:p>
      <w:pPr>
        <w:keepNext w:val="0"/>
        <w:keepLines w:val="1"/>
        <w:framePr w:w="10766" w:h="3748" w:hRule="exact" w:wrap="none" w:vAnchor="page" w:hAnchor="margin" w:x="0" w:y="11049"/>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Provozní předpisy</w:t>
      </w:r>
    </w:p>
    <w:p>
      <w:pPr>
        <w:keepNext w:val="0"/>
        <w:keepLines w:val="1"/>
        <w:framePr w:w="10766" w:h="3748" w:hRule="exact" w:wrap="none" w:vAnchor="page" w:hAnchor="margin" w:x="0" w:y="11049"/>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Místnost pro teoretickou část zkoušky</w:t>
      </w:r>
    </w:p>
    <w:p>
      <w:pPr>
        <w:keepNext w:val="0"/>
        <w:keepLines w:val="0"/>
        <w:framePr w:w="10766" w:h="3748" w:hRule="exact" w:wrap="none" w:vAnchor="page" w:hAnchor="margin" w:x="0" w:y="1104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748" w:hRule="exact" w:wrap="none" w:vAnchor="page" w:hAnchor="margin" w:x="0" w:y="1104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21"/>
        <w:framePr w:w="7654" w:h="331" w:hRule="exact" w:wrap="none" w:vAnchor="page" w:hAnchor="margin" w:x="28" w:y="15940"/>
        <w:rPr>
          <w:rStyle w:val="C16"/>
          <w:rtl w:val="0"/>
        </w:rPr>
      </w:pPr>
      <w:r>
        <w:rPr>
          <w:rStyle w:val="C16"/>
          <w:rtl w:val="0"/>
        </w:rPr>
        <w:t>Manipulant/manipulantka v rafinerii cukru – krystalizaci, 30.7.2026 2:41:38</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přípravy na zkoušku</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20 minut. Do doby přípravy na zkoušku se nezapočítává doba na seznámení uchazeče s pracovištěm a s požadavky BOZP a PO.</w:t>
      </w:r>
    </w:p>
    <w:p>
      <w:pPr>
        <w:pStyle w:val="P33"/>
        <w:framePr w:w="10766" w:h="1146" w:hRule="exact" w:wrap="none" w:vAnchor="page" w:hAnchor="margin" w:x="0" w:y="3527"/>
        <w:rPr>
          <w:rStyle w:val="C3"/>
          <w:rtl w:val="0"/>
        </w:rPr>
      </w:pPr>
    </w:p>
    <w:p>
      <w:pPr>
        <w:pStyle w:val="P35"/>
        <w:framePr w:w="10710" w:h="340" w:hRule="exact" w:wrap="none" w:vAnchor="page" w:hAnchor="margin" w:x="28" w:y="3527"/>
        <w:rPr>
          <w:rStyle w:val="C25"/>
          <w:rtl w:val="0"/>
        </w:rPr>
      </w:pPr>
      <w:r>
        <w:rPr>
          <w:rStyle w:val="C25"/>
          <w:rtl w:val="0"/>
        </w:rPr>
        <w:t>Doba pro vykonání zkoušky</w:t>
      </w:r>
    </w:p>
    <w:p>
      <w:pPr>
        <w:keepNext w:val="0"/>
        <w:keepLines w:val="0"/>
        <w:framePr w:w="10766" w:h="806" w:hRule="exact" w:wrap="none" w:vAnchor="page" w:hAnchor="margin" w:x="0" w:y="38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Celková doba trvání vlastní zkoušky jednoho uchazeče (bez času na přípravu a přestávky) je 3 až 4 hodiny (hodinou se rozumí 60 minut). </w:t>
      </w:r>
    </w:p>
    <w:p>
      <w:pPr>
        <w:pStyle w:val="P21"/>
        <w:framePr w:w="7654" w:h="331" w:hRule="exact" w:wrap="none" w:vAnchor="page" w:hAnchor="margin" w:x="28" w:y="15940"/>
        <w:rPr>
          <w:rStyle w:val="C16"/>
          <w:rtl w:val="0"/>
        </w:rPr>
      </w:pPr>
      <w:r>
        <w:rPr>
          <w:rStyle w:val="C16"/>
          <w:rtl w:val="0"/>
        </w:rPr>
        <w:t>Manipulant/manipulantka v rafinerii cukru – krystalizaci, 30.7.2026 2:41:38</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potravinářství a krmivářství,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Moravskoslezské cukrovary, a. s.</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Tereos TTD, a. s.</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Hanácká potravinářská společnost, s. r. o.</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průmyslová škola chemická, Brno, Vranovská ul.</w:t>
      </w:r>
    </w:p>
    <w:p>
      <w:pPr>
        <w:pStyle w:val="P21"/>
        <w:framePr w:w="7654" w:h="331" w:hRule="exact" w:wrap="none" w:vAnchor="page" w:hAnchor="margin" w:x="28" w:y="15940"/>
        <w:rPr>
          <w:rStyle w:val="C16"/>
          <w:rtl w:val="0"/>
        </w:rPr>
      </w:pPr>
      <w:r>
        <w:rPr>
          <w:rStyle w:val="C16"/>
          <w:rtl w:val="0"/>
        </w:rPr>
        <w:t>Manipulant/manipulantka v rafinerii cukru – krystalizaci, 30.7.2026 2:41:38</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691F8B5C"/>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097770E6"/>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