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E90BC" Type="http://schemas.openxmlformats.org/officeDocument/2006/relationships/officeDocument" Target="/word/document.xml" /><Relationship Id="coreR2E1E90BC" Type="http://schemas.openxmlformats.org/package/2006/relationships/metadata/core-properties" Target="/docProps/core.xml" /><Relationship Id="customR2E1E90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odpadních pneumatik a pryží,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