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75D247" Type="http://schemas.openxmlformats.org/officeDocument/2006/relationships/officeDocument" Target="/word/document.xml" /><Relationship Id="coreR2875D247" Type="http://schemas.openxmlformats.org/package/2006/relationships/metadata/core-properties" Target="/docProps/core.xml" /><Relationship Id="customR2875D2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mlynářství (kód: 29-99-M/08)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