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8E850A" Type="http://schemas.openxmlformats.org/officeDocument/2006/relationships/officeDocument" Target="/word/document.xml" /><Relationship Id="coreR698E850A" Type="http://schemas.openxmlformats.org/package/2006/relationships/metadata/core-properties" Target="/docProps/core.xml" /><Relationship Id="customR698E85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mlýnské výroby (kód: 29-083-M)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mlýnské výroby, 11.9.2026 17:48:35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mlynářství (kód: 29-99-M/08)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mlýnské výroby, 11.9.2026 17:48:35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mlýnské výroby, 11.9.2026 17:48:35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