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7DB49D" Type="http://schemas.openxmlformats.org/officeDocument/2006/relationships/officeDocument" Target="/word/document.xml" /><Relationship Id="coreR7B7DB49D" Type="http://schemas.openxmlformats.org/package/2006/relationships/metadata/core-properties" Target="/docProps/core.xml" /><Relationship Id="customR7B7DB4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extruderu v potravinářství a krmivářství (kód: 29-071-M)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extruderu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procesu extruze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kvality výstupu z extruderu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BOZP a PO při práci na extruderu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správné výrobní praxe při práci na extruderu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extruderu v potravinářství a krmivářství, 4.8.2026 3:05:32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výrobního procesu na extruderu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technologický proces extruze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funkci extruderu a jeho části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Nastavit výrobní proces extruderu podle zadané specifikace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Řízení procesu extruze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Vložit zadání výrobní receptury do ovládacího panelu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Spustit výrobní proces extruze</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Sledovat výrobní proces extruze, v případě odchylky od stanovených hodnot ho korigovat</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d) Vyjmenovat důvody pro zastavení extruderu a popsat správné zastavení stroje</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e) Uvést příklad použití komponentu, kterým se může výrazně ovlivnit pevnost a soudružnost extrudovaných potravin nebo krmiv</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Sledování kvality výstupu z extruderu</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Vysvětlit a předvést způsob odběru vzorku výrobku</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607" w:hRule="exact" w:wrap="none" w:vAnchor="page" w:hAnchor="margin" w:x="45" w:y="10334"/>
        <w:rPr>
          <w:rStyle w:val="C3"/>
          <w:rtl w:val="0"/>
        </w:rPr>
      </w:pPr>
    </w:p>
    <w:p>
      <w:pPr>
        <w:pStyle w:val="P17"/>
        <w:framePr w:w="6658" w:h="480" w:hRule="exact" w:wrap="none" w:vAnchor="page" w:hAnchor="margin" w:x="71" w:y="10390"/>
        <w:rPr>
          <w:rStyle w:val="C13"/>
          <w:rtl w:val="0"/>
        </w:rPr>
      </w:pPr>
      <w:r>
        <w:rPr>
          <w:rStyle w:val="C13"/>
          <w:rtl w:val="0"/>
        </w:rPr>
        <w:t>b) Senzoricky posoudit výrobek a podle výsledků upravit parametry nastavení extruderu; vysvětlit příčiny vzniku vad výrobků</w:t>
      </w:r>
    </w:p>
    <w:p>
      <w:pPr>
        <w:pStyle w:val="P30"/>
        <w:framePr w:w="3921" w:h="607" w:hRule="exact" w:wrap="none" w:vAnchor="page" w:hAnchor="margin" w:x="6800" w:y="10334"/>
        <w:rPr>
          <w:rStyle w:val="C3"/>
          <w:rtl w:val="0"/>
        </w:rPr>
      </w:pPr>
    </w:p>
    <w:p>
      <w:pPr>
        <w:pStyle w:val="P31"/>
        <w:framePr w:w="3839" w:h="480" w:hRule="exact" w:wrap="none" w:vAnchor="page" w:hAnchor="margin" w:x="6856" w:y="10390"/>
        <w:rPr>
          <w:rStyle w:val="C22"/>
          <w:rtl w:val="0"/>
        </w:rPr>
      </w:pPr>
      <w:r>
        <w:rPr>
          <w:rStyle w:val="C22"/>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Posoudit laboratorní výsledky, případně upravit parametry nastavení extruderu</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Dodržování zásad BOZP a PO při práci na extruderu</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Používat při práci na extruderu předepsaný pracovní oděv a pracovní pomůcky</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Vyjmenovat zásady BOZP a PO na pracovišti</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extruderu v potravinářství a krmivářství, 4.8.2026 3:05:32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správné výrobní praxe při práci na extruderu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a vysvětlit zásady osobní hygieny a hygieny provozu na pracovišti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Sanitovat extruder podle návodu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extruderu v potravinářství a krmivářství, 4.8.2026 3:05:32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průběhu zkoušky v potravinářském provozu musí mít všechny osoby, které se přímo účastní zkoušky, platný zdravotní průkaz pracovníka v potravinářství.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Nastavení výrobního procesu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zkoušení až do iniciace výrobní linky.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Sledování kvality výstupu z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posuzuje vzhled výrobku (tvar, velikost, konzistence, barva) a u případných zjištěných vad uvede uchazeč příčiny jejich vzniku.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při práci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se ověřuje v průběhu celé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správné výrobní praxe na extruderu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bude využit návod na sanitaci extruderu v konkrétním provozu.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extruderu v potravinářství a krmivářství, 4.8.2026 3:05:32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zemědělském nebo chemickém oboru vzdělání a vysokoškolské magisterské vzdělání a alespoň 5 let odborné praxe v provozu extruze.</w:t>
      </w:r>
    </w:p>
    <w:p>
      <w:pPr>
        <w:keepNext w:val="0"/>
        <w:keepLines w:val="1"/>
        <w:framePr w:w="10766" w:h="61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potravinářského nebo zemědělského nebo chemického směru a alespoň 5 let odborné praxe v provozu extruze.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nebo krmivářský výrobní prostor s extruderem</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výrobní receptury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extrudovaný výrobek k posouzení </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odebírání vzorku</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2999" w:hRule="exact" w:wrap="none" w:vAnchor="page" w:hAnchor="margin" w:x="0" w:y="942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výsledek laboratorní analýzy výrobku</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extruderu v potravinářství a krmivářství, 4.8.2026 3:05:32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výrobců krmiv pro domácí zvířata</w:t>
      </w:r>
    </w:p>
    <w:p>
      <w:pPr>
        <w:pStyle w:val="P21"/>
        <w:framePr w:w="7654" w:h="331" w:hRule="exact" w:wrap="none" w:vAnchor="page" w:hAnchor="margin" w:x="28" w:y="15940"/>
        <w:rPr>
          <w:rStyle w:val="C16"/>
          <w:rtl w:val="0"/>
        </w:rPr>
      </w:pPr>
      <w:r>
        <w:rPr>
          <w:rStyle w:val="C16"/>
          <w:rtl w:val="0"/>
        </w:rPr>
        <w:t>Operátor/operátorka extruderu v potravinářství a krmivářství, 4.8.2026 3:05:32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C777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6D5E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