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24123" Type="http://schemas.openxmlformats.org/officeDocument/2006/relationships/officeDocument" Target="/word/document.xml" /><Relationship Id="coreR16624123" Type="http://schemas.openxmlformats.org/package/2006/relationships/metadata/core-properties" Target="/docProps/core.xml" /><Relationship Id="customR16624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extruderu v potravinářství a krmivářství, 18.6.2026 18:52:38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extruderu v potravinářství a krmivářství, 18.6.2026 18:52:38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extruderu v potravinářství a krmivářství, 18.6.2026 18:52:38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průběhu zkoušky v potravinářském provozu musí mít všechny osoby, které se přímo účastní zkoušky, platný zdravotní průkaz pracovníka v potravinářství.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extruderu v potravinářství a krmivářství, 18.6.2026 18:52:38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extruderu v potravinářství a krmivářství, 18.6.2026 18:52:39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 extruderu v potravinářství a krmivářství, 18.6.2026 18:52:39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76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E1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