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E21C2" Type="http://schemas.openxmlformats.org/officeDocument/2006/relationships/officeDocument" Target="/word/document.xml" /><Relationship Id="coreR1B4E21C2" Type="http://schemas.openxmlformats.org/package/2006/relationships/metadata/core-properties" Target="/docProps/core.xml" /><Relationship Id="customR1B4E21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27.10.2026 3:38:05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technolog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27.10.2026 3:38:05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