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D2E86" Type="http://schemas.openxmlformats.org/officeDocument/2006/relationships/officeDocument" Target="/word/document.xml" /><Relationship Id="coreR58FD2E86" Type="http://schemas.openxmlformats.org/package/2006/relationships/metadata/core-properties" Target="/docProps/core.xml" /><Relationship Id="customR58FD2E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8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14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tavení pro ruční výrobu užitkového skla, 29.10.2026 2:23:57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E2D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1B6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9E3A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