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62D02" Type="http://schemas.openxmlformats.org/officeDocument/2006/relationships/officeDocument" Target="/word/document.xml" /><Relationship Id="coreR70162D02" Type="http://schemas.openxmlformats.org/package/2006/relationships/metadata/core-properties" Target="/docProps/core.xml" /><Relationship Id="customR70162D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/ sklářská technička tavení pro ruční výrobu užitkového skla, 27.10.2026 1:34:47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