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18E4F00" Type="http://schemas.openxmlformats.org/officeDocument/2006/relationships/officeDocument" Target="/word/document.xml" /><Relationship Id="coreR618E4F00" Type="http://schemas.openxmlformats.org/package/2006/relationships/metadata/core-properties" Target="/docProps/core.xml" /><Relationship Id="customR618E4F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Sklářský technik / sklářská technička tavení pro ruční výrobu užitkového skla (kód: 28-066-M)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Sklářský technik tavení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parametrech vanových agregátů a pánvových pecí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tavení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Stanovování druhu a množství surovin a materiálů pro tavení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tavení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technologického úseku sklářské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výrobních činností při tavení skla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parametrech vanových agregátů a pánvových pecí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technické parametry zadaných tavicích agregátů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obsluhu zadaného tavicího agregátu podle platných zásad ve sklářské výrobě</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Vedení provozní dokumentace tavení</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Vyjmenovat základní technické a provozní parametry zadaného typu tavby</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Vést potřebné záznamy určených parametrů tavby u zadaného typu tavení</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Písemné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Vyhodnotit záznam sledovaného parametru tavby podle zadání</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Stanovování druhu a množství surovin a materiálů pro tavení skla</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a) Stanovit vhodnost sklářských surovin a materiálů</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8975"/>
        <w:rPr>
          <w:rStyle w:val="C3"/>
          <w:rtl w:val="0"/>
        </w:rPr>
      </w:pPr>
    </w:p>
    <w:p>
      <w:pPr>
        <w:pStyle w:val="P17"/>
        <w:framePr w:w="6658" w:h="480" w:hRule="exact" w:wrap="none" w:vAnchor="page" w:hAnchor="margin" w:x="71" w:y="9031"/>
        <w:rPr>
          <w:rStyle w:val="C13"/>
          <w:rtl w:val="0"/>
        </w:rPr>
      </w:pPr>
      <w:r>
        <w:rPr>
          <w:rStyle w:val="C13"/>
          <w:rtl w:val="0"/>
        </w:rPr>
        <w:t xml:space="preserve">b) Vybrat a připravit suroviny a materiál v potřebném množství pro přípravu sklářského kmene v  souladu s technologickou dokumentací</w:t>
      </w:r>
    </w:p>
    <w:p>
      <w:pPr>
        <w:pStyle w:val="P30"/>
        <w:framePr w:w="3921" w:h="607" w:hRule="exact" w:wrap="none" w:vAnchor="page" w:hAnchor="margin" w:x="6800" w:y="8975"/>
        <w:rPr>
          <w:rStyle w:val="C3"/>
          <w:rtl w:val="0"/>
        </w:rPr>
      </w:pPr>
    </w:p>
    <w:p>
      <w:pPr>
        <w:pStyle w:val="P31"/>
        <w:framePr w:w="3839" w:h="480" w:hRule="exact" w:wrap="none" w:vAnchor="page" w:hAnchor="margin" w:x="6856" w:y="9031"/>
        <w:rPr>
          <w:rStyle w:val="C22"/>
          <w:rtl w:val="0"/>
        </w:rPr>
      </w:pPr>
      <w:r>
        <w:rPr>
          <w:rStyle w:val="C22"/>
          <w:rtl w:val="0"/>
        </w:rPr>
        <w:t>Praktické předvedení</w:t>
      </w:r>
    </w:p>
    <w:p>
      <w:pPr>
        <w:pStyle w:val="P32"/>
        <w:framePr w:w="10710" w:h="248" w:hRule="exact" w:wrap="none" w:vAnchor="page" w:hAnchor="margin" w:x="28" w:y="9695"/>
        <w:rPr>
          <w:rStyle w:val="C23"/>
          <w:rtl w:val="0"/>
        </w:rPr>
      </w:pPr>
      <w:r>
        <w:rPr>
          <w:rStyle w:val="C23"/>
          <w:rtl w:val="0"/>
        </w:rPr>
        <w:t>Je třeba splnit obě kritéria.</w:t>
      </w:r>
    </w:p>
    <w:p>
      <w:pPr>
        <w:pStyle w:val="P23"/>
        <w:framePr w:w="10710" w:h="340" w:hRule="exact" w:wrap="none" w:vAnchor="page" w:hAnchor="margin" w:x="28" w:y="10131"/>
        <w:rPr>
          <w:rStyle w:val="C18"/>
          <w:rtl w:val="0"/>
        </w:rPr>
      </w:pPr>
      <w:r>
        <w:rPr>
          <w:rStyle w:val="C18"/>
          <w:rtl w:val="0"/>
        </w:rPr>
        <w:t>Kontrola a dodržování technologických postupů tavení</w:t>
      </w:r>
    </w:p>
    <w:p>
      <w:pPr>
        <w:pStyle w:val="P24"/>
        <w:framePr w:w="6713" w:h="376" w:hRule="exact" w:wrap="none" w:vAnchor="page" w:hAnchor="margin" w:x="45" w:y="10570"/>
        <w:rPr>
          <w:rStyle w:val="C3"/>
          <w:rtl w:val="0"/>
        </w:rPr>
      </w:pPr>
    </w:p>
    <w:p>
      <w:pPr>
        <w:pStyle w:val="P25"/>
        <w:framePr w:w="6661" w:h="249" w:hRule="exact" w:wrap="none" w:vAnchor="page" w:hAnchor="margin" w:x="71" w:y="10641"/>
        <w:rPr>
          <w:rStyle w:val="C19"/>
          <w:rtl w:val="0"/>
        </w:rPr>
      </w:pPr>
      <w:r>
        <w:rPr>
          <w:rStyle w:val="C19"/>
          <w:rtl w:val="0"/>
        </w:rPr>
        <w:t>Kritéria hodnocení</w:t>
      </w:r>
    </w:p>
    <w:p>
      <w:pPr>
        <w:pStyle w:val="P26"/>
        <w:framePr w:w="3918" w:h="376" w:hRule="exact" w:wrap="none" w:vAnchor="page" w:hAnchor="margin" w:x="6803" w:y="10570"/>
        <w:rPr>
          <w:rStyle w:val="C3"/>
          <w:rtl w:val="0"/>
        </w:rPr>
      </w:pPr>
    </w:p>
    <w:p>
      <w:pPr>
        <w:pStyle w:val="P27"/>
        <w:framePr w:w="3836" w:h="249" w:hRule="exact" w:wrap="none" w:vAnchor="page" w:hAnchor="margin" w:x="6859" w:y="10641"/>
        <w:rPr>
          <w:rStyle w:val="C20"/>
          <w:rtl w:val="0"/>
        </w:rPr>
      </w:pPr>
      <w:r>
        <w:rPr>
          <w:rStyle w:val="C20"/>
          <w:rtl w:val="0"/>
        </w:rPr>
        <w:t>Způsoby ověření</w:t>
      </w:r>
    </w:p>
    <w:p>
      <w:pPr>
        <w:pStyle w:val="P12"/>
        <w:framePr w:w="6710" w:h="376" w:hRule="exact" w:wrap="none" w:vAnchor="page" w:hAnchor="margin" w:x="45" w:y="10946"/>
        <w:rPr>
          <w:rStyle w:val="C3"/>
          <w:rtl w:val="0"/>
        </w:rPr>
      </w:pPr>
    </w:p>
    <w:p>
      <w:pPr>
        <w:pStyle w:val="P13"/>
        <w:framePr w:w="6658" w:h="249" w:hRule="exact" w:wrap="none" w:vAnchor="page" w:hAnchor="margin" w:x="71" w:y="11002"/>
        <w:rPr>
          <w:rStyle w:val="C11"/>
          <w:rtl w:val="0"/>
        </w:rPr>
      </w:pPr>
      <w:r>
        <w:rPr>
          <w:rStyle w:val="C11"/>
          <w:rtl w:val="0"/>
        </w:rPr>
        <w:t>a) Vysvětlit technologický postup tavby na zadaném tavicím agregátu</w:t>
      </w:r>
    </w:p>
    <w:p>
      <w:pPr>
        <w:pStyle w:val="P28"/>
        <w:framePr w:w="3921" w:h="376" w:hRule="exact" w:wrap="none" w:vAnchor="page" w:hAnchor="margin" w:x="6800" w:y="10946"/>
        <w:rPr>
          <w:rStyle w:val="C3"/>
          <w:rtl w:val="0"/>
        </w:rPr>
      </w:pPr>
    </w:p>
    <w:p>
      <w:pPr>
        <w:pStyle w:val="P29"/>
        <w:framePr w:w="3839" w:h="249" w:hRule="exact" w:wrap="none" w:vAnchor="page" w:hAnchor="margin" w:x="6856" w:y="11002"/>
        <w:rPr>
          <w:rStyle w:val="C21"/>
          <w:rtl w:val="0"/>
        </w:rPr>
      </w:pPr>
      <w:r>
        <w:rPr>
          <w:rStyle w:val="C21"/>
          <w:rtl w:val="0"/>
        </w:rPr>
        <w:t>Ústní ověření</w:t>
      </w:r>
    </w:p>
    <w:p>
      <w:pPr>
        <w:pStyle w:val="P16"/>
        <w:framePr w:w="6710" w:h="376" w:hRule="exact" w:wrap="none" w:vAnchor="page" w:hAnchor="margin" w:x="45" w:y="11323"/>
        <w:rPr>
          <w:rStyle w:val="C3"/>
          <w:rtl w:val="0"/>
        </w:rPr>
      </w:pPr>
    </w:p>
    <w:p>
      <w:pPr>
        <w:pStyle w:val="P17"/>
        <w:framePr w:w="6658" w:h="249" w:hRule="exact" w:wrap="none" w:vAnchor="page" w:hAnchor="margin" w:x="71" w:y="11379"/>
        <w:rPr>
          <w:rStyle w:val="C13"/>
          <w:rtl w:val="0"/>
        </w:rPr>
      </w:pPr>
      <w:r>
        <w:rPr>
          <w:rStyle w:val="C13"/>
          <w:rtl w:val="0"/>
        </w:rPr>
        <w:t>b) Zkontrolovat průběh tavení u zadaného tavicího agregátu</w:t>
      </w:r>
    </w:p>
    <w:p>
      <w:pPr>
        <w:pStyle w:val="P30"/>
        <w:framePr w:w="3921" w:h="376" w:hRule="exact" w:wrap="none" w:vAnchor="page" w:hAnchor="margin" w:x="6800" w:y="11323"/>
        <w:rPr>
          <w:rStyle w:val="C3"/>
          <w:rtl w:val="0"/>
        </w:rPr>
      </w:pPr>
    </w:p>
    <w:p>
      <w:pPr>
        <w:pStyle w:val="P31"/>
        <w:framePr w:w="3839" w:h="249" w:hRule="exact" w:wrap="none" w:vAnchor="page" w:hAnchor="margin" w:x="6856" w:y="11379"/>
        <w:rPr>
          <w:rStyle w:val="C22"/>
          <w:rtl w:val="0"/>
        </w:rPr>
      </w:pPr>
      <w:r>
        <w:rPr>
          <w:rStyle w:val="C22"/>
          <w:rtl w:val="0"/>
        </w:rPr>
        <w:t>Praktické předvedení a ústní ověření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c) Popsat řízení procesu tavení u zadaného tavicího agregátu</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Ústní ověření</w:t>
      </w:r>
    </w:p>
    <w:p>
      <w:pPr>
        <w:pStyle w:val="P32"/>
        <w:framePr w:w="10710" w:h="248" w:hRule="exact" w:wrap="none" w:vAnchor="page" w:hAnchor="margin" w:x="28" w:y="12189"/>
        <w:rPr>
          <w:rStyle w:val="C23"/>
          <w:rtl w:val="0"/>
        </w:rPr>
      </w:pPr>
      <w:r>
        <w:rPr>
          <w:rStyle w:val="C23"/>
          <w:rtl w:val="0"/>
        </w:rPr>
        <w:t>Je třeba splnit všechna kritéria.</w:t>
      </w:r>
    </w:p>
    <w:p>
      <w:pPr>
        <w:pStyle w:val="P23"/>
        <w:framePr w:w="10710" w:h="340" w:hRule="exact" w:wrap="none" w:vAnchor="page" w:hAnchor="margin" w:x="28" w:y="12624"/>
        <w:rPr>
          <w:rStyle w:val="C18"/>
          <w:rtl w:val="0"/>
        </w:rPr>
      </w:pPr>
      <w:r>
        <w:rPr>
          <w:rStyle w:val="C18"/>
          <w:rtl w:val="0"/>
        </w:rPr>
        <w:t>Řízení technologického úseku sklářské výroby</w:t>
      </w:r>
    </w:p>
    <w:p>
      <w:pPr>
        <w:pStyle w:val="P24"/>
        <w:framePr w:w="6713" w:h="376" w:hRule="exact" w:wrap="none" w:vAnchor="page" w:hAnchor="margin" w:x="45" w:y="13063"/>
        <w:rPr>
          <w:rStyle w:val="C3"/>
          <w:rtl w:val="0"/>
        </w:rPr>
      </w:pPr>
    </w:p>
    <w:p>
      <w:pPr>
        <w:pStyle w:val="P25"/>
        <w:framePr w:w="6661" w:h="249" w:hRule="exact" w:wrap="none" w:vAnchor="page" w:hAnchor="margin" w:x="71" w:y="13134"/>
        <w:rPr>
          <w:rStyle w:val="C19"/>
          <w:rtl w:val="0"/>
        </w:rPr>
      </w:pPr>
      <w:r>
        <w:rPr>
          <w:rStyle w:val="C19"/>
          <w:rtl w:val="0"/>
        </w:rPr>
        <w:t>Kritéria hodnocení</w:t>
      </w:r>
    </w:p>
    <w:p>
      <w:pPr>
        <w:pStyle w:val="P26"/>
        <w:framePr w:w="3918" w:h="376" w:hRule="exact" w:wrap="none" w:vAnchor="page" w:hAnchor="margin" w:x="6803" w:y="13063"/>
        <w:rPr>
          <w:rStyle w:val="C3"/>
          <w:rtl w:val="0"/>
        </w:rPr>
      </w:pPr>
    </w:p>
    <w:p>
      <w:pPr>
        <w:pStyle w:val="P27"/>
        <w:framePr w:w="3836" w:h="249" w:hRule="exact" w:wrap="none" w:vAnchor="page" w:hAnchor="margin" w:x="6859" w:y="13134"/>
        <w:rPr>
          <w:rStyle w:val="C20"/>
          <w:rtl w:val="0"/>
        </w:rPr>
      </w:pPr>
      <w:r>
        <w:rPr>
          <w:rStyle w:val="C20"/>
          <w:rtl w:val="0"/>
        </w:rPr>
        <w:t>Způsoby ověření</w:t>
      </w:r>
    </w:p>
    <w:p>
      <w:pPr>
        <w:pStyle w:val="P12"/>
        <w:framePr w:w="6710" w:h="376" w:hRule="exact" w:wrap="none" w:vAnchor="page" w:hAnchor="margin" w:x="45" w:y="13440"/>
        <w:rPr>
          <w:rStyle w:val="C3"/>
          <w:rtl w:val="0"/>
        </w:rPr>
      </w:pPr>
    </w:p>
    <w:p>
      <w:pPr>
        <w:pStyle w:val="P13"/>
        <w:framePr w:w="6658" w:h="249" w:hRule="exact" w:wrap="none" w:vAnchor="page" w:hAnchor="margin" w:x="71" w:y="13496"/>
        <w:rPr>
          <w:rStyle w:val="C11"/>
          <w:rtl w:val="0"/>
        </w:rPr>
      </w:pPr>
      <w:r>
        <w:rPr>
          <w:rStyle w:val="C11"/>
          <w:rtl w:val="0"/>
        </w:rPr>
        <w:t>a) Předvést řízení procesu tavení na zadaném tavicím agregátu</w:t>
      </w:r>
    </w:p>
    <w:p>
      <w:pPr>
        <w:pStyle w:val="P28"/>
        <w:framePr w:w="3921" w:h="376" w:hRule="exact" w:wrap="none" w:vAnchor="page" w:hAnchor="margin" w:x="6800" w:y="13440"/>
        <w:rPr>
          <w:rStyle w:val="C3"/>
          <w:rtl w:val="0"/>
        </w:rPr>
      </w:pPr>
    </w:p>
    <w:p>
      <w:pPr>
        <w:pStyle w:val="P29"/>
        <w:framePr w:w="3839" w:h="249" w:hRule="exact" w:wrap="none" w:vAnchor="page" w:hAnchor="margin" w:x="6856" w:y="13496"/>
        <w:rPr>
          <w:rStyle w:val="C21"/>
          <w:rtl w:val="0"/>
        </w:rPr>
      </w:pPr>
      <w:r>
        <w:rPr>
          <w:rStyle w:val="C21"/>
          <w:rtl w:val="0"/>
        </w:rPr>
        <w:t>Praktické předvedení a ústní ověření</w:t>
      </w:r>
    </w:p>
    <w:p>
      <w:pPr>
        <w:pStyle w:val="P16"/>
        <w:framePr w:w="6710" w:h="376" w:hRule="exact" w:wrap="none" w:vAnchor="page" w:hAnchor="margin" w:x="45" w:y="13816"/>
        <w:rPr>
          <w:rStyle w:val="C3"/>
          <w:rtl w:val="0"/>
        </w:rPr>
      </w:pPr>
    </w:p>
    <w:p>
      <w:pPr>
        <w:pStyle w:val="P17"/>
        <w:framePr w:w="6658" w:h="249" w:hRule="exact" w:wrap="none" w:vAnchor="page" w:hAnchor="margin" w:x="71" w:y="13872"/>
        <w:rPr>
          <w:rStyle w:val="C13"/>
          <w:rtl w:val="0"/>
        </w:rPr>
      </w:pPr>
      <w:r>
        <w:rPr>
          <w:rStyle w:val="C13"/>
          <w:rtl w:val="0"/>
        </w:rPr>
        <w:t>b) Vyhodnotit průběh procesu tavení u zadaného tavicího agregátu</w:t>
      </w:r>
    </w:p>
    <w:p>
      <w:pPr>
        <w:pStyle w:val="P30"/>
        <w:framePr w:w="3921" w:h="376" w:hRule="exact" w:wrap="none" w:vAnchor="page" w:hAnchor="margin" w:x="6800" w:y="13816"/>
        <w:rPr>
          <w:rStyle w:val="C3"/>
          <w:rtl w:val="0"/>
        </w:rPr>
      </w:pPr>
    </w:p>
    <w:p>
      <w:pPr>
        <w:pStyle w:val="P31"/>
        <w:framePr w:w="3839" w:h="249" w:hRule="exact" w:wrap="none" w:vAnchor="page" w:hAnchor="margin" w:x="6856" w:y="13872"/>
        <w:rPr>
          <w:rStyle w:val="C22"/>
          <w:rtl w:val="0"/>
        </w:rPr>
      </w:pPr>
      <w:r>
        <w:rPr>
          <w:rStyle w:val="C22"/>
          <w:rtl w:val="0"/>
        </w:rPr>
        <w:t>Praktické předvedení a ústní ověření</w:t>
      </w:r>
    </w:p>
    <w:p>
      <w:pPr>
        <w:pStyle w:val="P12"/>
        <w:framePr w:w="6710" w:h="376" w:hRule="exact" w:wrap="none" w:vAnchor="page" w:hAnchor="margin" w:x="45" w:y="14192"/>
        <w:rPr>
          <w:rStyle w:val="C3"/>
          <w:rtl w:val="0"/>
        </w:rPr>
      </w:pPr>
    </w:p>
    <w:p>
      <w:pPr>
        <w:pStyle w:val="P13"/>
        <w:framePr w:w="6658" w:h="249" w:hRule="exact" w:wrap="none" w:vAnchor="page" w:hAnchor="margin" w:x="71" w:y="14248"/>
        <w:rPr>
          <w:rStyle w:val="C11"/>
          <w:rtl w:val="0"/>
        </w:rPr>
      </w:pPr>
      <w:r>
        <w:rPr>
          <w:rStyle w:val="C11"/>
          <w:rtl w:val="0"/>
        </w:rPr>
        <w:t>c) Zkontrolovat kvalitu utavené skloviny u zadaného tavicího agregátu</w:t>
      </w:r>
    </w:p>
    <w:p>
      <w:pPr>
        <w:pStyle w:val="P28"/>
        <w:framePr w:w="3921" w:h="376" w:hRule="exact" w:wrap="none" w:vAnchor="page" w:hAnchor="margin" w:x="6800" w:y="14192"/>
        <w:rPr>
          <w:rStyle w:val="C3"/>
          <w:rtl w:val="0"/>
        </w:rPr>
      </w:pPr>
    </w:p>
    <w:p>
      <w:pPr>
        <w:pStyle w:val="P29"/>
        <w:framePr w:w="3839" w:h="249" w:hRule="exact" w:wrap="none" w:vAnchor="page" w:hAnchor="margin" w:x="6856" w:y="14248"/>
        <w:rPr>
          <w:rStyle w:val="C21"/>
          <w:rtl w:val="0"/>
        </w:rPr>
      </w:pPr>
      <w:r>
        <w:rPr>
          <w:rStyle w:val="C21"/>
          <w:rtl w:val="0"/>
        </w:rPr>
        <w:t>Praktické předvedení a ústní ověření</w:t>
      </w:r>
    </w:p>
    <w:p>
      <w:pPr>
        <w:pStyle w:val="P32"/>
        <w:framePr w:w="10710" w:h="248" w:hRule="exact" w:wrap="none" w:vAnchor="page" w:hAnchor="margin" w:x="28" w:y="146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průběhu výrobních činností při tavení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Koordinovat výrobní činnosti personálu při přípravě sklářského kmene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Koordinovat klíčové výrobní činnosti tavičů při tavbě u zadaného tavicího agregátu (modelová situace)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9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https://www.nsp.cz/jednotka-prace/sklarsky-technik-taveni#zdravotni-zpusobilost).</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a obuv odpovídající bezpečnostním a hygienickým požadavkům si zajistí uchazeč sám.</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Orientace v technických parametrech vanových agregátů a pánvových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w:t>
      </w:r>
      <w:r>
        <w:rPr>
          <w:rFonts w:ascii="Arial" w:cs="Arial" w:hAnsi="Arial" w:eastAsia="Arial"/>
          <w:b w:val="1"/>
          <w:i w:val="0"/>
          <w:caps w:val="0"/>
          <w:strike w:val="0"/>
          <w:noProof w:val="0"/>
          <w:vanish w:val="0"/>
          <w:color w:val="auto"/>
          <w:sz w:val="20"/>
          <w:u w:val="none"/>
          <w:shd w:val="clear" w:color="auto" w:fill="auto"/>
          <w:vertAlign w:val="baseline"/>
          <w:lang/>
        </w:rPr>
        <w:t>Kontrola a dodržování technologických postupů tavení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w:t>
      </w:r>
      <w:r>
        <w:rPr>
          <w:rFonts w:ascii="Arial" w:cs="Arial" w:hAnsi="Arial" w:eastAsia="Arial"/>
          <w:b w:val="1"/>
          <w:i w:val="0"/>
          <w:caps w:val="0"/>
          <w:strike w:val="0"/>
          <w:noProof w:val="0"/>
          <w:vanish w:val="0"/>
          <w:color w:val="auto"/>
          <w:sz w:val="20"/>
          <w:u w:val="none"/>
          <w:shd w:val="clear" w:color="auto" w:fill="auto"/>
          <w:vertAlign w:val="baseline"/>
          <w:lang/>
        </w:rPr>
        <w:t>Řízení technologického úseku sklářské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w:t>
      </w:r>
      <w:r>
        <w:rPr>
          <w:rFonts w:ascii="Arial" w:cs="Arial" w:hAnsi="Arial" w:eastAsia="Arial"/>
          <w:b w:val="1"/>
          <w:i w:val="0"/>
          <w:caps w:val="0"/>
          <w:strike w:val="0"/>
          <w:noProof w:val="0"/>
          <w:vanish w:val="0"/>
          <w:color w:val="auto"/>
          <w:sz w:val="20"/>
          <w:u w:val="none"/>
          <w:shd w:val="clear" w:color="auto" w:fill="auto"/>
          <w:vertAlign w:val="baseline"/>
          <w:lang/>
        </w:rPr>
        <w:t>Koordinace průběhu výrobních činností při tavení skla</w:t>
      </w:r>
      <w:r>
        <w:rPr>
          <w:rFonts w:ascii="Arial" w:cs="Arial" w:hAnsi="Arial" w:eastAsia="Arial"/>
          <w:b w:val="0"/>
          <w:i w:val="0"/>
          <w:caps w:val="0"/>
          <w:strike w:val="0"/>
          <w:noProof w:val="0"/>
          <w:vanish w:val="0"/>
          <w:color w:val="auto"/>
          <w:sz w:val="20"/>
          <w:u w:val="none"/>
          <w:shd w:val="clear" w:color="auto" w:fill="auto"/>
          <w:vertAlign w:val="baseline"/>
          <w:lang/>
        </w:rPr>
        <w:t>, kritérium b) autorizovaná osoba určí typ tavicího agregátu (vanový agregát, pánvová pec), k němuž se budou vztahovat zadané úkoly.</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Vedení pracovní dokumentace tavení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autorizovaná osoba určí typ tavby, ke které se budou vztahovat zadané úkoly. </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Řízení technologického úseku sklářské výroby</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jednu modelovou situaci z výrobního procesu v návaznosti na ověřovanou kompetenci. Ověřování odborných kompetencí bude probíhat v reálném provozu sklářské výroby.</w:t>
      </w:r>
    </w:p>
    <w:p>
      <w:pPr>
        <w:keepNext w:val="0"/>
        <w:keepLines w:val="0"/>
        <w:framePr w:w="10766" w:h="521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Koordinace průběhu výrobních činností při tavení skla</w:t>
      </w:r>
      <w:r>
        <w:rPr>
          <w:rFonts w:ascii="Arial" w:cs="Arial" w:hAnsi="Arial" w:eastAsia="Arial"/>
          <w:b w:val="0"/>
          <w:i w:val="0"/>
          <w:caps w:val="0"/>
          <w:strike w:val="0"/>
          <w:noProof w:val="0"/>
          <w:vanish w:val="0"/>
          <w:color w:val="auto"/>
          <w:sz w:val="20"/>
          <w:u w:val="none"/>
          <w:shd w:val="clear" w:color="auto" w:fill="auto"/>
          <w:vertAlign w:val="baseline"/>
          <w:lang/>
        </w:rPr>
        <w:t>, kritérium a), b) připraví autorizovaní osoba jednu modelovou situaci.</w:t>
      </w:r>
    </w:p>
    <w:p>
      <w:pPr>
        <w:pStyle w:val="P33"/>
        <w:framePr w:w="10766" w:h="1837" w:hRule="exact" w:wrap="none" w:vAnchor="page" w:hAnchor="margin" w:x="0" w:y="8278"/>
        <w:rPr>
          <w:rStyle w:val="C3"/>
          <w:rtl w:val="0"/>
        </w:rPr>
      </w:pPr>
    </w:p>
    <w:p>
      <w:pPr>
        <w:pStyle w:val="P35"/>
        <w:framePr w:w="10710" w:h="340" w:hRule="exact" w:wrap="none" w:vAnchor="page" w:hAnchor="margin" w:x="28" w:y="8278"/>
        <w:rPr>
          <w:rStyle w:val="C25"/>
          <w:rtl w:val="0"/>
        </w:rPr>
      </w:pPr>
      <w:r>
        <w:rPr>
          <w:rStyle w:val="C25"/>
          <w:rtl w:val="0"/>
        </w:rPr>
        <w:t>Výsledné hodnocení</w:t>
      </w:r>
    </w:p>
    <w:p>
      <w:pPr>
        <w:keepNext w:val="0"/>
        <w:keepLines w:val="0"/>
        <w:framePr w:w="10766" w:h="1497" w:hRule="exact" w:wrap="none" w:vAnchor="page" w:hAnchor="margin" w:x="0" w:y="8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343"/>
        <w:rPr>
          <w:rStyle w:val="C3"/>
          <w:rtl w:val="0"/>
        </w:rPr>
      </w:pPr>
    </w:p>
    <w:p>
      <w:pPr>
        <w:pStyle w:val="P35"/>
        <w:framePr w:w="10710" w:h="340" w:hRule="exact" w:wrap="none" w:vAnchor="page" w:hAnchor="margin" w:x="28" w:y="10343"/>
        <w:rPr>
          <w:rStyle w:val="C25"/>
          <w:rtl w:val="0"/>
        </w:rPr>
      </w:pPr>
      <w:r>
        <w:rPr>
          <w:rStyle w:val="C25"/>
          <w:rtl w:val="0"/>
        </w:rPr>
        <w:t>Počet zkoušejících</w:t>
      </w:r>
    </w:p>
    <w:p>
      <w:pPr>
        <w:keepNext w:val="0"/>
        <w:keepLines w:val="0"/>
        <w:framePr w:w="10766" w:h="1036" w:hRule="exact" w:wrap="none" w:vAnchor="page" w:hAnchor="margin" w:x="0" w:y="106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skla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silikátů se zaměřením na výrobu skla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sklářské výroby nebo ve funkci učitele praktického vyučování nebo učitele odborného výcviku v oblasti sklářské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skla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sklářské výroby nebo ve funkci učitele odborného výcviku nebo praktického vyučování v oblasti sklářské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28-066-M Sklářský technik / sklářská technička tavení pro ruční výrobu užitkového skla a střední vzdělání s maturitní zkouškou a alespoň 5 let praxe v oblasti sklářské výroby.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712" w:hRule="exact" w:wrap="none" w:vAnchor="page" w:hAnchor="margin" w:x="0" w:y="10949"/>
        <w:rPr>
          <w:rStyle w:val="C3"/>
          <w:rtl w:val="0"/>
        </w:rPr>
      </w:pPr>
    </w:p>
    <w:p>
      <w:pPr>
        <w:pStyle w:val="P35"/>
        <w:framePr w:w="10710" w:h="340" w:hRule="exact" w:wrap="none" w:vAnchor="page" w:hAnchor="margin" w:x="28" w:y="10949"/>
        <w:rPr>
          <w:rStyle w:val="C25"/>
          <w:rtl w:val="0"/>
        </w:rPr>
      </w:pPr>
      <w:r>
        <w:rPr>
          <w:rStyle w:val="C25"/>
          <w:rtl w:val="0"/>
        </w:rPr>
        <w:t>Nezbytné materiální a technické předpoklady pro provedení zkoušky</w:t>
      </w:r>
    </w:p>
    <w:p>
      <w:pPr>
        <w:keepNext w:val="0"/>
        <w:keepLines w:val="1"/>
        <w:framePr w:w="10766" w:h="4372" w:hRule="exact" w:wrap="none" w:vAnchor="page" w:hAnchor="margin" w:x="0" w:y="1128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ústní a písemné části zkoušky vybavená PC a nainstalovaným kancelářským SW a tiskárnou</w:t>
      </w:r>
    </w:p>
    <w:p>
      <w:pPr>
        <w:keepNext w:val="0"/>
        <w:keepLines w:val="1"/>
        <w:framePr w:w="10766" w:h="4372" w:hRule="exact" w:wrap="none" w:vAnchor="page" w:hAnchor="margin" w:x="0" w:y="1128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provedení praktické části zkoušky, tj. vybavený sklářský provoz s přístupem k procesu tavení skloviny /vanový agregát nebo pánvová pec připojená na měřicí a regulační techniku; podle zaměření výroby a místa konání zkoušky/</w:t>
      </w:r>
    </w:p>
    <w:p>
      <w:pPr>
        <w:keepNext w:val="0"/>
        <w:keepLines w:val="1"/>
        <w:framePr w:w="10766" w:h="4372" w:hRule="exact" w:wrap="none" w:vAnchor="page" w:hAnchor="margin" w:x="0" w:y="1128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•Sklářské suroviny a materiál pro vykonání zkoušky </w:t>
      </w:r>
    </w:p>
    <w:p>
      <w:pPr>
        <w:keepNext w:val="0"/>
        <w:keepLines w:val="1"/>
        <w:framePr w:w="10766" w:h="4372" w:hRule="exact" w:wrap="none" w:vAnchor="page" w:hAnchor="margin" w:x="0" w:y="1128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sklářskou výrobu (v min. počtu 3 kusy)</w:t>
      </w:r>
    </w:p>
    <w:p>
      <w:pPr>
        <w:keepNext w:val="0"/>
        <w:keepLines w:val="1"/>
        <w:framePr w:w="10766" w:h="4372" w:hRule="exact" w:wrap="none" w:vAnchor="page" w:hAnchor="margin" w:x="0" w:y="1128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(ochranné brýle, rukavice). </w:t>
      </w:r>
    </w:p>
    <w:p>
      <w:pPr>
        <w:keepNext w:val="0"/>
        <w:keepLines w:val="0"/>
        <w:framePr w:w="10766" w:h="4372"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2"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372"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72" w:hRule="exact" w:wrap="none" w:vAnchor="page" w:hAnchor="margin" w:x="0" w:y="11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8 hodin (hodinou se rozumí 60 minut).Doba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SUPŠS, Kamenický Šenov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Glassschool, Nový Bor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Firma Pačinek Glass</w:t>
      </w:r>
    </w:p>
    <w:p>
      <w:pPr>
        <w:pStyle w:val="P21"/>
        <w:framePr w:w="7654" w:h="331" w:hRule="exact" w:wrap="none" w:vAnchor="page" w:hAnchor="margin" w:x="28" w:y="15940"/>
        <w:rPr>
          <w:rStyle w:val="C16"/>
          <w:rtl w:val="0"/>
        </w:rPr>
      </w:pPr>
      <w:r>
        <w:rPr>
          <w:rStyle w:val="C16"/>
          <w:rtl w:val="0"/>
        </w:rPr>
        <w:t>Sklářský technik / sklářská technička tavení pro ruční výrobu užitkového skla, 11.9.2026 19:16:37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B6E49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1A92E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8AEDA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