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652C6" Type="http://schemas.openxmlformats.org/officeDocument/2006/relationships/officeDocument" Target="/word/document.xml" /><Relationship Id="coreR290652C6" Type="http://schemas.openxmlformats.org/package/2006/relationships/metadata/core-properties" Target="/docProps/core.xml" /><Relationship Id="customR290652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Zvolit brusný pás dle zadání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Upnout a seřídit brusný pás na pásovou brusku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Provést kontrolu pásové brusky, ověřit přítomnost a správnou funkci bezpečnostních a ochranných prvků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Provést nastavení pásové brusky, zejména výšku pracovního stolu podle opracovávaného dílce v souladu s dodanou výrobní dokumentací</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e) Spustit pásovou brusku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f) Při všech pracovních operacích dodržet zásady BOZP a PO</w:t>
      </w:r>
    </w:p>
    <w:p>
      <w:pPr>
        <w:pStyle w:val="P31"/>
        <w:framePr w:w="3921" w:h="376" w:hRule="exact" w:wrap="none" w:vAnchor="page" w:hAnchor="margin" w:x="6800" w:y="7841"/>
        <w:rPr>
          <w:rStyle w:val="C3"/>
          <w:rtl w:val="0"/>
        </w:rPr>
      </w:pPr>
    </w:p>
    <w:p>
      <w:pPr>
        <w:pStyle w:val="P32"/>
        <w:framePr w:w="3839" w:h="249" w:hRule="exact" w:wrap="none" w:vAnchor="page" w:hAnchor="margin" w:x="6856" w:y="7897"/>
        <w:rPr>
          <w:rStyle w:val="C23"/>
          <w:rtl w:val="0"/>
        </w:rPr>
      </w:pPr>
      <w:r>
        <w:rPr>
          <w:rStyle w:val="C23"/>
          <w:rtl w:val="0"/>
        </w:rPr>
        <w:t>Praktické předvedení</w:t>
      </w:r>
    </w:p>
    <w:p>
      <w:pPr>
        <w:pStyle w:val="P30"/>
        <w:framePr w:w="10710" w:h="248" w:hRule="exact" w:wrap="none" w:vAnchor="page" w:hAnchor="margin" w:x="28" w:y="8331"/>
        <w:rPr>
          <w:rStyle w:val="C22"/>
          <w:rtl w:val="0"/>
        </w:rPr>
      </w:pPr>
      <w:r>
        <w:rPr>
          <w:rStyle w:val="C22"/>
          <w:rtl w:val="0"/>
        </w:rPr>
        <w:t>Je třeba splnit všechna kritéria.</w:t>
      </w:r>
    </w:p>
    <w:p>
      <w:pPr>
        <w:pStyle w:val="P23"/>
        <w:framePr w:w="10710" w:h="340" w:hRule="exact" w:wrap="none" w:vAnchor="page" w:hAnchor="margin" w:x="28" w:y="8766"/>
        <w:rPr>
          <w:rStyle w:val="C18"/>
          <w:rtl w:val="0"/>
        </w:rPr>
      </w:pPr>
      <w:r>
        <w:rPr>
          <w:rStyle w:val="C18"/>
          <w:rtl w:val="0"/>
        </w:rPr>
        <w:t>Nastavování a spouštění hranových brusek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brusný pás dle zadání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Upnout a seřídit brusný pás na hranovou brusku</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Provést kontrolu hranové brusky, ověřit přítomnost a správnou funkci bezpečnostních a ochranných prvků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d) Provést nastavení hranové brusky, zejména výšku pracovního stolu a pozici vodicích prvků podle opracovávaného dílce v souladu s dodanou výrobní dokumentací</w:t>
      </w:r>
    </w:p>
    <w:p>
      <w:pPr>
        <w:pStyle w:val="P31"/>
        <w:framePr w:w="3921" w:h="831" w:hRule="exact" w:wrap="none" w:vAnchor="page" w:hAnchor="margin" w:x="6800" w:y="10941"/>
        <w:rPr>
          <w:rStyle w:val="C3"/>
          <w:rtl w:val="0"/>
        </w:rPr>
      </w:pPr>
    </w:p>
    <w:p>
      <w:pPr>
        <w:pStyle w:val="P32"/>
        <w:framePr w:w="3839" w:h="704" w:hRule="exact" w:wrap="none" w:vAnchor="page" w:hAnchor="margin" w:x="6856" w:y="10997"/>
        <w:rPr>
          <w:rStyle w:val="C23"/>
          <w:rtl w:val="0"/>
        </w:rPr>
      </w:pPr>
      <w:r>
        <w:rPr>
          <w:rStyle w:val="C23"/>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Spustit hranovou brusku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f) Při všech pracovních operacích dodržet zásady BOZP a PO</w:t>
      </w:r>
    </w:p>
    <w:p>
      <w:pPr>
        <w:pStyle w:val="P31"/>
        <w:framePr w:w="3921" w:h="376" w:hRule="exact" w:wrap="none" w:vAnchor="page" w:hAnchor="margin" w:x="6800" w:y="12149"/>
        <w:rPr>
          <w:rStyle w:val="C3"/>
          <w:rtl w:val="0"/>
        </w:rPr>
      </w:pPr>
    </w:p>
    <w:p>
      <w:pPr>
        <w:pStyle w:val="P32"/>
        <w:framePr w:w="3839" w:h="249" w:hRule="exact" w:wrap="none" w:vAnchor="page" w:hAnchor="margin" w:x="6856" w:y="12205"/>
        <w:rPr>
          <w:rStyle w:val="C23"/>
          <w:rtl w:val="0"/>
        </w:rPr>
      </w:pPr>
      <w:r>
        <w:rPr>
          <w:rStyle w:val="C23"/>
          <w:rtl w:val="0"/>
        </w:rPr>
        <w:t>Praktické předvedení</w:t>
      </w:r>
    </w:p>
    <w:p>
      <w:pPr>
        <w:pStyle w:val="P30"/>
        <w:framePr w:w="10710" w:h="248" w:hRule="exact" w:wrap="none" w:vAnchor="page" w:hAnchor="margin" w:x="28" w:y="126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brusné pásy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Upnout a seřídit brusné pásy na pásovou brusku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širokopásové brusky, ověřit přítomnost a správnou funkci bezpečnostních a ochranných prvků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Spustit širokopásovou brusku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Provést nastavení širokopásové brusky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Při všech pracovních operacích dodržet zásady BOZP a PO</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30"/>
        <w:framePr w:w="10710" w:h="248" w:hRule="exact" w:wrap="none" w:vAnchor="page" w:hAnchor="margin" w:x="28" w:y="6026"/>
        <w:rPr>
          <w:rStyle w:val="C22"/>
          <w:rtl w:val="0"/>
        </w:rPr>
      </w:pPr>
      <w:r>
        <w:rPr>
          <w:rStyle w:val="C22"/>
          <w:rtl w:val="0"/>
        </w:rPr>
        <w:t>Je třeba splnit všechna kritéria.</w:t>
      </w:r>
    </w:p>
    <w:p>
      <w:pPr>
        <w:pStyle w:val="P23"/>
        <w:framePr w:w="10710" w:h="340" w:hRule="exact" w:wrap="none" w:vAnchor="page" w:hAnchor="margin" w:x="28" w:y="6462"/>
        <w:rPr>
          <w:rStyle w:val="C18"/>
          <w:rtl w:val="0"/>
        </w:rPr>
      </w:pPr>
      <w:r>
        <w:rPr>
          <w:rStyle w:val="C18"/>
          <w:rtl w:val="0"/>
        </w:rPr>
        <w:t>Broušení na pásových bruskách</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Obrousit čtvercový nebo obdélníkový dílec na pásové brusce</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Obrousit tvarový dílec na pásové brusce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d) Zkontrolovat kvalitu broušení dílce</w:t>
      </w:r>
    </w:p>
    <w:p>
      <w:pPr>
        <w:pStyle w:val="P31"/>
        <w:framePr w:w="3921" w:h="376" w:hRule="exact" w:wrap="none" w:vAnchor="page" w:hAnchor="margin" w:x="6800" w:y="8636"/>
        <w:rPr>
          <w:rStyle w:val="C3"/>
          <w:rtl w:val="0"/>
        </w:rPr>
      </w:pPr>
    </w:p>
    <w:p>
      <w:pPr>
        <w:pStyle w:val="P32"/>
        <w:framePr w:w="3839" w:h="249" w:hRule="exact" w:wrap="none" w:vAnchor="page" w:hAnchor="margin" w:x="6856" w:y="8692"/>
        <w:rPr>
          <w:rStyle w:val="C23"/>
          <w:rtl w:val="0"/>
        </w:rPr>
      </w:pPr>
      <w:r>
        <w:rPr>
          <w:rStyle w:val="C23"/>
          <w:rtl w:val="0"/>
        </w:rPr>
        <w:t>Praktické předvedení a ústní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e) Při všech pracovních operacích dodržet zásady BOZP a PO</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w:t>
      </w:r>
    </w:p>
    <w:p>
      <w:pPr>
        <w:pStyle w:val="P30"/>
        <w:framePr w:w="10710" w:h="248" w:hRule="exact" w:wrap="none" w:vAnchor="page" w:hAnchor="margin" w:x="28" w:y="9502"/>
        <w:rPr>
          <w:rStyle w:val="C22"/>
          <w:rtl w:val="0"/>
        </w:rPr>
      </w:pPr>
      <w:r>
        <w:rPr>
          <w:rStyle w:val="C22"/>
          <w:rtl w:val="0"/>
        </w:rPr>
        <w:t>Je třeba splnit všechna kritéria.</w:t>
      </w:r>
    </w:p>
    <w:p>
      <w:pPr>
        <w:pStyle w:val="P23"/>
        <w:framePr w:w="10710" w:h="340" w:hRule="exact" w:wrap="none" w:vAnchor="page" w:hAnchor="margin" w:x="28" w:y="9938"/>
        <w:rPr>
          <w:rStyle w:val="C18"/>
          <w:rtl w:val="0"/>
        </w:rPr>
      </w:pPr>
      <w:r>
        <w:rPr>
          <w:rStyle w:val="C18"/>
          <w:rtl w:val="0"/>
        </w:rPr>
        <w:t>Broušení na hranových bruskách</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607" w:hRule="exact" w:wrap="none" w:vAnchor="page" w:hAnchor="margin" w:x="45" w:y="10753"/>
        <w:rPr>
          <w:rStyle w:val="C3"/>
          <w:rtl w:val="0"/>
        </w:rPr>
      </w:pPr>
    </w:p>
    <w:p>
      <w:pPr>
        <w:pStyle w:val="P13"/>
        <w:framePr w:w="6658" w:h="480" w:hRule="exact" w:wrap="none" w:vAnchor="page" w:hAnchor="margin" w:x="71" w:y="10809"/>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0753"/>
        <w:rPr>
          <w:rStyle w:val="C3"/>
          <w:rtl w:val="0"/>
        </w:rPr>
      </w:pPr>
    </w:p>
    <w:p>
      <w:pPr>
        <w:pStyle w:val="P29"/>
        <w:framePr w:w="3839" w:h="480" w:hRule="exact" w:wrap="none" w:vAnchor="page" w:hAnchor="margin" w:x="6856" w:y="10809"/>
        <w:rPr>
          <w:rStyle w:val="C21"/>
          <w:rtl w:val="0"/>
        </w:rPr>
      </w:pPr>
      <w:r>
        <w:rPr>
          <w:rStyle w:val="C21"/>
          <w:rtl w:val="0"/>
        </w:rPr>
        <w:t>Praktické předvedení a ústní ověření</w:t>
      </w:r>
    </w:p>
    <w:p>
      <w:pPr>
        <w:pStyle w:val="P16"/>
        <w:framePr w:w="6710" w:h="607" w:hRule="exact" w:wrap="none" w:vAnchor="page" w:hAnchor="margin" w:x="45" w:y="11360"/>
        <w:rPr>
          <w:rStyle w:val="C3"/>
          <w:rtl w:val="0"/>
        </w:rPr>
      </w:pPr>
    </w:p>
    <w:p>
      <w:pPr>
        <w:pStyle w:val="P17"/>
        <w:framePr w:w="6658" w:h="480" w:hRule="exact" w:wrap="none" w:vAnchor="page" w:hAnchor="margin" w:x="71" w:y="11416"/>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360"/>
        <w:rPr>
          <w:rStyle w:val="C3"/>
          <w:rtl w:val="0"/>
        </w:rPr>
      </w:pPr>
    </w:p>
    <w:p>
      <w:pPr>
        <w:pStyle w:val="P32"/>
        <w:framePr w:w="3839" w:h="480" w:hRule="exact" w:wrap="none" w:vAnchor="page" w:hAnchor="margin" w:x="6856" w:y="11416"/>
        <w:rPr>
          <w:rStyle w:val="C23"/>
          <w:rtl w:val="0"/>
        </w:rPr>
      </w:pPr>
      <w:r>
        <w:rPr>
          <w:rStyle w:val="C23"/>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Obrousit boční plochy tvarového dílce na hranové brusce</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Zkontrolovat kvalitu broušení dílce</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Praktické předvedení a ústní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Při všech pracovních operacích dodržet zásady BOZP a PO</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Praktické předvedení</w:t>
      </w:r>
    </w:p>
    <w:p>
      <w:pPr>
        <w:pStyle w:val="P30"/>
        <w:framePr w:w="10710" w:h="248" w:hRule="exact" w:wrap="none" w:vAnchor="page" w:hAnchor="margin" w:x="28" w:y="1320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Vyměnit a seřídit brusný pás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 všech pracovních operacích dodržet zásady BOZP a PO</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w:t>
      </w:r>
    </w:p>
    <w:p>
      <w:pPr>
        <w:pStyle w:val="P30"/>
        <w:framePr w:w="10710" w:h="248" w:hRule="exact" w:wrap="none" w:vAnchor="page" w:hAnchor="margin" w:x="28" w:y="7919"/>
        <w:rPr>
          <w:rStyle w:val="C22"/>
          <w:rtl w:val="0"/>
        </w:rPr>
      </w:pPr>
      <w:r>
        <w:rPr>
          <w:rStyle w:val="C22"/>
          <w:rtl w:val="0"/>
        </w:rPr>
        <w:t>Je třeba splnit všechna kritéria.</w:t>
      </w:r>
    </w:p>
    <w:p>
      <w:pPr>
        <w:pStyle w:val="P23"/>
        <w:framePr w:w="10710" w:h="340" w:hRule="exact" w:wrap="none" w:vAnchor="page" w:hAnchor="margin" w:x="28" w:y="8354"/>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Očistit brusku od usazeného dřevního prachu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Vyměnit a seřídit brusný pás</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 všech pracovních operacích dodržet zásady BOZP a PO</w:t>
      </w:r>
    </w:p>
    <w:p>
      <w:pPr>
        <w:pStyle w:val="P31"/>
        <w:framePr w:w="3921" w:h="376" w:hRule="exact" w:wrap="none" w:vAnchor="page" w:hAnchor="margin" w:x="6800" w:y="10529"/>
        <w:rPr>
          <w:rStyle w:val="C3"/>
          <w:rtl w:val="0"/>
        </w:rPr>
      </w:pPr>
    </w:p>
    <w:p>
      <w:pPr>
        <w:pStyle w:val="P32"/>
        <w:framePr w:w="3839" w:h="249" w:hRule="exact" w:wrap="none" w:vAnchor="page" w:hAnchor="margin" w:x="6856" w:y="10585"/>
        <w:rPr>
          <w:rStyle w:val="C23"/>
          <w:rtl w:val="0"/>
        </w:rPr>
      </w:pPr>
      <w:r>
        <w:rPr>
          <w:rStyle w:val="C23"/>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Očistit brusku od usazeného dřevního prachu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12646"/>
        <w:rPr>
          <w:rStyle w:val="C3"/>
          <w:rtl w:val="0"/>
        </w:rPr>
      </w:pPr>
    </w:p>
    <w:p>
      <w:pPr>
        <w:pStyle w:val="P32"/>
        <w:framePr w:w="3839" w:h="480" w:hRule="exact" w:wrap="none" w:vAnchor="page" w:hAnchor="margin" w:x="6856" w:y="12702"/>
        <w:rPr>
          <w:rStyle w:val="C23"/>
          <w:rtl w:val="0"/>
        </w:rPr>
      </w:pPr>
      <w:r>
        <w:rPr>
          <w:rStyle w:val="C23"/>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Vyměnit a seřídit brusné pásy</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Při všech pracovních operacích dodržet zásady BOZP a PO</w:t>
      </w:r>
    </w:p>
    <w:p>
      <w:pPr>
        <w:pStyle w:val="P31"/>
        <w:framePr w:w="3921" w:h="376" w:hRule="exact" w:wrap="none" w:vAnchor="page" w:hAnchor="margin" w:x="6800" w:y="13629"/>
        <w:rPr>
          <w:rStyle w:val="C3"/>
          <w:rtl w:val="0"/>
        </w:rPr>
      </w:pPr>
    </w:p>
    <w:p>
      <w:pPr>
        <w:pStyle w:val="P32"/>
        <w:framePr w:w="3839" w:h="249" w:hRule="exact" w:wrap="none" w:vAnchor="page" w:hAnchor="margin" w:x="6856" w:y="13685"/>
        <w:rPr>
          <w:rStyle w:val="C23"/>
          <w:rtl w:val="0"/>
        </w:rPr>
      </w:pPr>
      <w:r>
        <w:rPr>
          <w:rStyle w:val="C23"/>
          <w:rtl w:val="0"/>
        </w:rPr>
        <w:t>Praktické předvedení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vzniklými při broušení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přípravy na zkoušku</w:t>
      </w:r>
    </w:p>
    <w:p>
      <w:pPr>
        <w:keepNext w:val="0"/>
        <w:keepLines w:val="0"/>
        <w:framePr w:w="10766" w:h="103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plošného broušení v nábytkářské výrobě, 14.6.2026 6:36:42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4D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4D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7772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