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D7580A" Type="http://schemas.openxmlformats.org/officeDocument/2006/relationships/officeDocument" Target="/word/document.xml" /><Relationship Id="coreR7ED7580A" Type="http://schemas.openxmlformats.org/package/2006/relationships/metadata/core-properties" Target="/docProps/core.xml" /><Relationship Id="customR7ED7580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gumárenské výroby (kód: 28-062-M)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gumárenské výroby, 27.10.2026 1:56:29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Aplikovaná chemie (kód: 28-44-M/01)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28.1.2014 do 8.1.2021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Technik/technička pro recyklaci (kód: 28-050-M)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Chemický technik mistr / chemická technička mistrová (kód: 28-039-M)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Chemický technik operátor / chemická technička operátorka (kód: 28-040-M)</w:t>
      </w:r>
    </w:p>
    <w:p>
      <w:pPr>
        <w:pStyle w:val="P12"/>
        <w:framePr w:w="10256" w:h="248" w:hRule="exact" w:wrap="none" w:vAnchor="page" w:hAnchor="margin" w:x="482" w:y="7162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6"/>
        <w:framePr w:w="10710" w:h="113" w:hRule="exact" w:wrap="none" w:vAnchor="page" w:hAnchor="margin" w:x="28" w:y="741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7523"/>
        <w:rPr>
          <w:rStyle w:val="C13"/>
          <w:rtl w:val="0"/>
        </w:rPr>
      </w:pPr>
      <w:r>
        <w:rPr>
          <w:rStyle w:val="C13"/>
          <w:rtl w:val="0"/>
        </w:rPr>
        <w:t>K maturitní zkoušce z oboru vzdělání Chemik operátor (kód: 28-42-L/01)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11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15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383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8631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13"/>
        <w:framePr w:w="398" w:h="268" w:hRule="exact" w:wrap="none" w:vAnchor="page" w:hAnchor="margin" w:x="28" w:y="89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92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260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9508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98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69"/>
        <w:rPr>
          <w:rStyle w:val="C15"/>
          <w:rtl w:val="0"/>
        </w:rPr>
      </w:pPr>
      <w:r>
        <w:rPr>
          <w:rStyle w:val="C15"/>
          <w:rtl w:val="0"/>
        </w:rPr>
        <w:t>Platnost od 28.1.2014 do 8.1.2021</w:t>
      </w:r>
    </w:p>
    <w:p>
      <w:pPr>
        <w:pStyle w:val="P12"/>
        <w:framePr w:w="10256" w:h="248" w:hRule="exact" w:wrap="none" w:vAnchor="page" w:hAnchor="margin" w:x="482" w:y="10137"/>
        <w:rPr>
          <w:rStyle w:val="C13"/>
          <w:rtl w:val="0"/>
        </w:rPr>
      </w:pPr>
      <w:r>
        <w:rPr>
          <w:rStyle w:val="C13"/>
          <w:rtl w:val="0"/>
        </w:rPr>
        <w:t>Technik/technička pro recyklaci (kód: 28-050-M)</w:t>
      </w:r>
    </w:p>
    <w:p>
      <w:pPr>
        <w:pStyle w:val="P13"/>
        <w:framePr w:w="398" w:h="268" w:hRule="exact" w:wrap="none" w:vAnchor="page" w:hAnchor="margin" w:x="28" w:y="104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8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0766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11014"/>
        <w:rPr>
          <w:rStyle w:val="C13"/>
          <w:rtl w:val="0"/>
        </w:rPr>
      </w:pPr>
      <w:r>
        <w:rPr>
          <w:rStyle w:val="C13"/>
          <w:rtl w:val="0"/>
        </w:rPr>
        <w:t>Chemický technik mistr / chemická technička mistrová (kód: 28-039-M)</w:t>
      </w:r>
    </w:p>
    <w:p>
      <w:pPr>
        <w:pStyle w:val="P12"/>
        <w:framePr w:w="10256" w:h="248" w:hRule="exact" w:wrap="none" w:vAnchor="page" w:hAnchor="margin" w:x="482" w:y="11262"/>
        <w:rPr>
          <w:rStyle w:val="C13"/>
          <w:rtl w:val="0"/>
        </w:rPr>
      </w:pPr>
      <w:r>
        <w:rPr>
          <w:rStyle w:val="C13"/>
          <w:rtl w:val="0"/>
        </w:rPr>
        <w:t>Chemický technik operátor / chemická technička operátorka (kód: 28-040-M)</w:t>
      </w:r>
    </w:p>
    <w:p>
      <w:pPr>
        <w:pStyle w:val="P12"/>
        <w:framePr w:w="10256" w:h="248" w:hRule="exact" w:wrap="none" w:vAnchor="page" w:hAnchor="margin" w:x="482" w:y="11510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118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71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2139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3"/>
        <w:framePr w:w="398" w:h="268" w:hRule="exact" w:wrap="none" w:vAnchor="page" w:hAnchor="margin" w:x="28" w:y="125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00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2768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6"/>
        <w:framePr w:w="10710" w:h="113" w:hRule="exact" w:wrap="none" w:vAnchor="page" w:hAnchor="margin" w:x="28" w:y="13016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13130"/>
        <w:rPr>
          <w:rStyle w:val="C13"/>
          <w:rtl w:val="0"/>
        </w:rPr>
      </w:pPr>
      <w:r>
        <w:rPr>
          <w:rStyle w:val="C13"/>
          <w:rtl w:val="0"/>
        </w:rPr>
        <w:t>K maturitní zkoušce z oboru vzdělání Zpracování usní, plastů a pryže (kód: 32-41-M/01)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37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722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3990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4237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14485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4733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gumárenské výroby, 27.10.2026 1:56:29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Kožařský technik vedoucí / kožařská technička vedoucí výrobního provozu (kód: 32-019-M)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14.1.2020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47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Kožařský technik návrhář a modelář / kožařská technička návrhářka a modelářka brašnářských výrobků (kód: 32-045-M)</w:t>
      </w:r>
    </w:p>
    <w:p>
      <w:pPr>
        <w:pStyle w:val="P12"/>
        <w:framePr w:w="10256" w:h="248" w:hRule="exact" w:wrap="none" w:vAnchor="page" w:hAnchor="margin" w:x="482" w:y="6255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661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1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6885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7133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6"/>
        <w:framePr w:w="10710" w:h="113" w:hRule="exact" w:wrap="none" w:vAnchor="page" w:hAnchor="margin" w:x="28" w:y="738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174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2"/>
        <w:framePr w:w="10710" w:h="478" w:hRule="exact" w:wrap="none" w:vAnchor="page" w:hAnchor="margin" w:x="28" w:y="8422"/>
        <w:rPr>
          <w:rStyle w:val="C13"/>
          <w:rtl w:val="0"/>
        </w:rPr>
      </w:pPr>
      <w:r>
        <w:rPr>
          <w:rStyle w:val="C13"/>
          <w:rtl w:val="0"/>
        </w:rPr>
        <w:t>Úplnou profesní kvalifikaci Technik gumárenské a plastikářské výroby (kód: 28-99-M/16)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0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14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9282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9530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6"/>
        <w:framePr w:w="10710" w:h="113" w:hRule="exact" w:wrap="none" w:vAnchor="page" w:hAnchor="margin" w:x="28" w:y="9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00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34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40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34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40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7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762"/>
        <w:rPr>
          <w:rStyle w:val="C18"/>
          <w:rtl w:val="0"/>
        </w:rPr>
      </w:pPr>
      <w:r>
        <w:rPr>
          <w:rStyle w:val="C18"/>
          <w:rtl w:val="0"/>
        </w:rPr>
        <w:t>Technik gumárenské a plastikářské výroby</w:t>
      </w:r>
    </w:p>
    <w:p>
      <w:pPr>
        <w:pStyle w:val="P20"/>
        <w:framePr w:w="5338" w:h="376" w:hRule="exact" w:wrap="none" w:vAnchor="page" w:hAnchor="margin" w:x="5383" w:y="107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76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gumárenské výroby, 27.10.2026 1:56:29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