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F6E4C9" Type="http://schemas.openxmlformats.org/officeDocument/2006/relationships/officeDocument" Target="/word/document.xml" /><Relationship Id="coreR27F6E4C9" Type="http://schemas.openxmlformats.org/package/2006/relationships/metadata/core-properties" Target="/docProps/core.xml" /><Relationship Id="customR27F6E4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vypěňování tvarovek z polyuretanových pěn (kód: 33-053-H)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vypěňování tvarovek z polyuretanových pěn, 29.10.2026 3:18:06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14.10.2015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čalounických jader (kód: 33-99-H/22)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vypěňování tvarovek z polyuretanových pěn (kód: 33-053-H)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matracových jader (kód: 33-015-H)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vypěňování tvarovek z polyuretanových pěn, 29.10.2026 3:18:06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