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498D0" Type="http://schemas.openxmlformats.org/officeDocument/2006/relationships/officeDocument" Target="/word/document.xml" /><Relationship Id="coreR270498D0" Type="http://schemas.openxmlformats.org/package/2006/relationships/metadata/core-properties" Target="/docProps/core.xml" /><Relationship Id="customR270498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Určit vhodnou formu a metodu vzdělávací aktivity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projektů a žádostí o dotace do relevantních programů podpory veřejných knihovnických a informačních služeb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Orientovat se v nabídce relevantních programů na podporu činnosti knihoven a podrobně charakterizovat jejich podmínky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Vyhledat chyby v žádosti o získání dotace z programu na podporu knihoven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Uvést priority aktuální národní koncepce rozvoje knihovnictví v ČR a příklady tří projektů, které mohou knihovny zpracovat v souladu s touto koncepcí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9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8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6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93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7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3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127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56"/>
        <w:rPr>
          <w:rStyle w:val="C18"/>
          <w:rtl w:val="0"/>
        </w:rPr>
      </w:pPr>
      <w:r>
        <w:rPr>
          <w:rStyle w:val="C18"/>
          <w:rtl w:val="0"/>
        </w:rPr>
        <w:t>Zajištění výkonu regionálních funkcí knihoven</w:t>
      </w:r>
    </w:p>
    <w:p>
      <w:pPr>
        <w:pStyle w:val="P24"/>
        <w:framePr w:w="6713" w:h="376" w:hRule="exact" w:wrap="none" w:vAnchor="page" w:hAnchor="margin" w:x="45" w:y="130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28"/>
        <w:rPr>
          <w:rStyle w:val="C11"/>
          <w:rtl w:val="0"/>
        </w:rPr>
      </w:pPr>
      <w:r>
        <w:rPr>
          <w:rStyle w:val="C11"/>
          <w:rtl w:val="0"/>
        </w:rPr>
        <w:t>a) Popsat legislativní rámec a standardy pro výkon regionálních funkcí knihoven v ČR</w:t>
      </w:r>
    </w:p>
    <w:p>
      <w:pPr>
        <w:pStyle w:val="P28"/>
        <w:framePr w:w="3921" w:h="607" w:hRule="exact" w:wrap="none" w:vAnchor="page" w:hAnchor="margin" w:x="6800" w:y="134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5"/>
        <w:rPr>
          <w:rStyle w:val="C13"/>
          <w:rtl w:val="0"/>
        </w:rPr>
      </w:pPr>
      <w:r>
        <w:rPr>
          <w:rStyle w:val="C13"/>
          <w:rtl w:val="0"/>
        </w:rPr>
        <w:t>b) Charakterizovat základní pojmy z oblasti regionálních funkcí knihoven</w:t>
      </w:r>
    </w:p>
    <w:p>
      <w:pPr>
        <w:pStyle w:val="P30"/>
        <w:framePr w:w="3921" w:h="376" w:hRule="exact" w:wrap="none" w:vAnchor="page" w:hAnchor="margin" w:x="6800" w:y="140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4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11"/>
        <w:rPr>
          <w:rStyle w:val="C11"/>
          <w:rtl w:val="0"/>
        </w:rPr>
      </w:pPr>
      <w:r>
        <w:rPr>
          <w:rStyle w:val="C11"/>
          <w:rtl w:val="0"/>
        </w:rPr>
        <w:t>c) Popsat konkrétní model smluvního a finančního zajištění výkonu regionálních funkcí</w:t>
      </w:r>
    </w:p>
    <w:p>
      <w:pPr>
        <w:pStyle w:val="P28"/>
        <w:framePr w:w="3921" w:h="607" w:hRule="exact" w:wrap="none" w:vAnchor="page" w:hAnchor="margin" w:x="6800" w:y="144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50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18"/>
        <w:rPr>
          <w:rStyle w:val="C13"/>
          <w:rtl w:val="0"/>
        </w:rPr>
      </w:pPr>
      <w:r>
        <w:rPr>
          <w:rStyle w:val="C13"/>
          <w:rtl w:val="0"/>
        </w:rPr>
        <w:t>d) Popsat tvorbu výměnných souborů a jejich cirkulaci a distribuci</w:t>
      </w:r>
    </w:p>
    <w:p>
      <w:pPr>
        <w:pStyle w:val="P30"/>
        <w:framePr w:w="3921" w:h="376" w:hRule="exact" w:wrap="none" w:vAnchor="page" w:hAnchor="margin" w:x="6800" w:y="150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Zpracování statistických ukazatelů výkonů knihoven včetně kontroly, analýzy a komparace dat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smysl vedení statistiky v knihovnách a práci s ní se zvláštním zřetelem k pokynům pro vyplňování Deníku knihovny na rok 20XX a statistického Ročního výkazu o knihovně za rok 20XX Kult (MK) 12-01</w:t>
      </w:r>
    </w:p>
    <w:p>
      <w:pPr>
        <w:pStyle w:val="P28"/>
        <w:framePr w:w="3921" w:h="831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0"/>
        <w:rPr>
          <w:rStyle w:val="C13"/>
          <w:rtl w:val="0"/>
        </w:rPr>
      </w:pPr>
      <w:r>
        <w:rPr>
          <w:rStyle w:val="C13"/>
          <w:rtl w:val="0"/>
        </w:rPr>
        <w:t>b) Popsat využití statistiky při hodnocení standardů veřejných knihovnických a informačních služeb a měření výkonu a kvality činnosti v knihovnách</w:t>
      </w:r>
    </w:p>
    <w:p>
      <w:pPr>
        <w:pStyle w:val="P30"/>
        <w:framePr w:w="3921" w:h="607" w:hRule="exact" w:wrap="none" w:vAnchor="page" w:hAnchor="margin" w:x="6800" w:y="84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c) Orientovat se v nabídce nástrojů pro realizaci průzkumů služeb knihoven a v možnostech jejich využití pro zlepšení kvality, dostupnosti a obsahu služeb knihoven</w:t>
      </w:r>
    </w:p>
    <w:p>
      <w:pPr>
        <w:pStyle w:val="P28"/>
        <w:framePr w:w="3921" w:h="831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946" w:h="230" w:hRule="exact" w:wrap="none" w:vAnchor="page" w:hAnchor="margin" w:x="9715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18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18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18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42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42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42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42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42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42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4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42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42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42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6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65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653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6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653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6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6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653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12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124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124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124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124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12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124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3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63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63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635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41" w:h="230" w:hRule="exact" w:wrap="none" w:vAnchor="page" w:hAnchor="margin" w:x="3936" w:y="6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1" w:h="230" w:hRule="exact" w:wrap="none" w:vAnchor="page" w:hAnchor="margin" w:x="4219" w:y="6359"/>
        <w:rPr>
          <w:rStyle w:val="C27"/>
          <w:rtl w:val="0"/>
        </w:rPr>
      </w:pPr>
      <w:r>
        <w:rPr>
          <w:rStyle w:val="C27"/>
          <w:rtl w:val="0"/>
        </w:rPr>
        <w:t>knižním</w:t>
      </w:r>
    </w:p>
    <w:p>
      <w:pPr>
        <w:pStyle w:val="P38"/>
        <w:framePr w:w="361" w:h="230" w:hRule="exact" w:wrap="none" w:vAnchor="page" w:hAnchor="margin" w:x="4963" w:y="6359"/>
        <w:rPr>
          <w:rStyle w:val="C27"/>
          <w:rtl w:val="0"/>
        </w:rPr>
      </w:pPr>
      <w:r>
        <w:rPr>
          <w:rStyle w:val="C27"/>
          <w:rtl w:val="0"/>
        </w:rPr>
        <w:t>trhu</w:t>
      </w:r>
    </w:p>
    <w:p>
      <w:pPr>
        <w:pStyle w:val="P38"/>
        <w:framePr w:w="130" w:h="230" w:hRule="exact" w:wrap="none" w:vAnchor="page" w:hAnchor="margin" w:x="5366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539" w:y="6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697" w:y="6359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26" w:h="230" w:hRule="exact" w:wrap="none" w:vAnchor="page" w:hAnchor="margin" w:x="6508" w:y="63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1157" w:h="230" w:hRule="exact" w:wrap="none" w:vAnchor="page" w:hAnchor="margin" w:x="7377" w:y="635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8577" w:y="6359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783" w:h="230" w:hRule="exact" w:wrap="none" w:vAnchor="page" w:hAnchor="margin" w:x="9235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1089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814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014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3619" w:y="658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4377" w:y="65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4660" w:y="658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5707" w:y="65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5865" w:y="65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6446" w:y="658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7324" w:y="6589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822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8385" w:y="6589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8832" w:y="6589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10243" w:y="6589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64" w:y="68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368" w:y="682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2179" w:y="682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14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172" w:y="682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3950" w:y="682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4742" w:y="682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5179" w:y="682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6148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652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998" w:y="6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7910" w:y="6820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9076" w:y="68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9902" w:y="682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10075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633" w:y="7050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1238" w:y="7050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2457" w:y="7050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2980" w:y="7050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204" w:y="7050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5587" w:y="7050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412" w:y="7050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7569" w:y="70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8040" w:y="7050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8688" w:y="705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9201" w:y="7050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252" w:y="728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2121" w:y="728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2702" w:y="728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528" w:y="728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4684" w:y="728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5155" w:y="728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6254" w:y="728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7276" w:y="72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7612" w:y="728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1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7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7751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7751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7751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7751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77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7751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775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7986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7986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17" w:h="230" w:hRule="exact" w:wrap="none" w:vAnchor="page" w:hAnchor="margin" w:x="254" w:y="845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84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8457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845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8457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845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8457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8457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9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9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69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86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86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869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86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8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869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86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869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86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869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892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8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892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8922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89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8922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8922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8922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8922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89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8922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8922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8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892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9153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9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91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9153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9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91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9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9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9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9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91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91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915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915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9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938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9383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93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938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9383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93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93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9383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9383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938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961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961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961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961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961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961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96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96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961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961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96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961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98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984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984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984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98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984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984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02" w:h="230" w:hRule="exact" w:wrap="none" w:vAnchor="page" w:hAnchor="margin" w:x="1113" w:y="10314"/>
        <w:rPr>
          <w:rStyle w:val="C26"/>
          <w:rtl w:val="0"/>
        </w:rPr>
      </w:pPr>
      <w:r>
        <w:rPr>
          <w:rStyle w:val="C26"/>
          <w:rtl w:val="0"/>
        </w:rPr>
        <w:t>projektů</w:t>
      </w:r>
    </w:p>
    <w:p>
      <w:pPr>
        <w:pStyle w:val="P37"/>
        <w:framePr w:w="130" w:h="230" w:hRule="exact" w:wrap="none" w:vAnchor="page" w:hAnchor="margin" w:x="1958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1" w:h="230" w:hRule="exact" w:wrap="none" w:vAnchor="page" w:hAnchor="margin" w:x="2131" w:y="10314"/>
        <w:rPr>
          <w:rStyle w:val="C26"/>
          <w:rtl w:val="0"/>
        </w:rPr>
      </w:pPr>
      <w:r>
        <w:rPr>
          <w:rStyle w:val="C26"/>
          <w:rtl w:val="0"/>
        </w:rPr>
        <w:t>žádostí</w:t>
      </w:r>
    </w:p>
    <w:p>
      <w:pPr>
        <w:pStyle w:val="P37"/>
        <w:framePr w:w="140" w:h="230" w:hRule="exact" w:wrap="none" w:vAnchor="page" w:hAnchor="margin" w:x="2875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658" w:h="230" w:hRule="exact" w:wrap="none" w:vAnchor="page" w:hAnchor="margin" w:x="3057" w:y="10314"/>
        <w:rPr>
          <w:rStyle w:val="C26"/>
          <w:rtl w:val="0"/>
        </w:rPr>
      </w:pPr>
      <w:r>
        <w:rPr>
          <w:rStyle w:val="C26"/>
          <w:rtl w:val="0"/>
        </w:rPr>
        <w:t>dotace</w:t>
      </w:r>
    </w:p>
    <w:p>
      <w:pPr>
        <w:pStyle w:val="P37"/>
        <w:framePr w:w="260" w:h="230" w:hRule="exact" w:wrap="none" w:vAnchor="page" w:hAnchor="margin" w:x="3758" w:y="1031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80" w:h="230" w:hRule="exact" w:wrap="none" w:vAnchor="page" w:hAnchor="margin" w:x="4060" w:y="10314"/>
        <w:rPr>
          <w:rStyle w:val="C26"/>
          <w:rtl w:val="0"/>
        </w:rPr>
      </w:pPr>
      <w:r>
        <w:rPr>
          <w:rStyle w:val="C26"/>
          <w:rtl w:val="0"/>
        </w:rPr>
        <w:t>národních</w:t>
      </w:r>
    </w:p>
    <w:p>
      <w:pPr>
        <w:pStyle w:val="P37"/>
        <w:framePr w:w="946" w:h="230" w:hRule="exact" w:wrap="none" w:vAnchor="page" w:hAnchor="margin" w:x="5083" w:y="10314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812" w:h="230" w:hRule="exact" w:wrap="none" w:vAnchor="page" w:hAnchor="margin" w:x="6072" w:y="10314"/>
        <w:rPr>
          <w:rStyle w:val="C26"/>
          <w:rtl w:val="0"/>
        </w:rPr>
      </w:pPr>
      <w:r>
        <w:rPr>
          <w:rStyle w:val="C26"/>
          <w:rtl w:val="0"/>
        </w:rPr>
        <w:t>podpory</w:t>
      </w:r>
    </w:p>
    <w:p>
      <w:pPr>
        <w:pStyle w:val="P37"/>
        <w:framePr w:w="946" w:h="230" w:hRule="exact" w:wrap="none" w:vAnchor="page" w:hAnchor="margin" w:x="6926" w:y="10314"/>
        <w:rPr>
          <w:rStyle w:val="C26"/>
          <w:rtl w:val="0"/>
        </w:rPr>
      </w:pPr>
      <w:r>
        <w:rPr>
          <w:rStyle w:val="C26"/>
          <w:rtl w:val="0"/>
        </w:rPr>
        <w:t>veřejných</w:t>
      </w:r>
    </w:p>
    <w:p>
      <w:pPr>
        <w:pStyle w:val="P37"/>
        <w:framePr w:w="1402" w:h="230" w:hRule="exact" w:wrap="none" w:vAnchor="page" w:hAnchor="margin" w:x="7915" w:y="10314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130" w:h="230" w:hRule="exact" w:wrap="none" w:vAnchor="page" w:hAnchor="margin" w:x="9360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1339" w:y="1054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8"/>
        <w:framePr w:w="327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3172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897" w:y="107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55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790" w:y="107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5515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81" w:h="230" w:hRule="exact" w:wrap="none" w:vAnchor="page" w:hAnchor="margin" w:x="6316" w:y="10780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980" w:h="230" w:hRule="exact" w:wrap="none" w:vAnchor="page" w:hAnchor="margin" w:x="6840" w:y="10780"/>
        <w:rPr>
          <w:rStyle w:val="C27"/>
          <w:rtl w:val="0"/>
        </w:rPr>
      </w:pPr>
      <w:r>
        <w:rPr>
          <w:rStyle w:val="C27"/>
          <w:rtl w:val="0"/>
        </w:rPr>
        <w:t>aktuálních,</w:t>
      </w:r>
    </w:p>
    <w:p>
      <w:pPr>
        <w:pStyle w:val="P38"/>
        <w:framePr w:w="173" w:h="230" w:hRule="exact" w:wrap="none" w:vAnchor="page" w:hAnchor="margin" w:x="7862" w:y="1078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404" w:h="230" w:hRule="exact" w:wrap="none" w:vAnchor="page" w:hAnchor="margin" w:x="8904" w:y="1078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759" w:h="230" w:hRule="exact" w:wrap="none" w:vAnchor="page" w:hAnchor="margin" w:x="9350" w:y="1078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869" w:h="230" w:hRule="exact" w:wrap="none" w:vAnchor="page" w:hAnchor="margin" w:x="974" w:y="11010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241" w:h="230" w:hRule="exact" w:wrap="none" w:vAnchor="page" w:hAnchor="margin" w:x="1886" w:y="11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169" w:y="11010"/>
        <w:rPr>
          <w:rStyle w:val="C27"/>
          <w:rtl w:val="0"/>
        </w:rPr>
      </w:pPr>
      <w:r>
        <w:rPr>
          <w:rStyle w:val="C27"/>
          <w:rtl w:val="0"/>
        </w:rPr>
        <w:t>podporu</w:t>
      </w:r>
    </w:p>
    <w:p>
      <w:pPr>
        <w:pStyle w:val="P38"/>
        <w:framePr w:w="692" w:h="230" w:hRule="exact" w:wrap="none" w:vAnchor="page" w:hAnchor="margin" w:x="2961" w:y="11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696" w:y="1101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869" w:h="230" w:hRule="exact" w:wrap="none" w:vAnchor="page" w:hAnchor="margin" w:x="4608" w:y="11010"/>
        <w:rPr>
          <w:rStyle w:val="C27"/>
          <w:rtl w:val="0"/>
        </w:rPr>
      </w:pPr>
      <w:r>
        <w:rPr>
          <w:rStyle w:val="C27"/>
          <w:rtl w:val="0"/>
        </w:rPr>
        <w:t>knihoven,</w:t>
      </w:r>
    </w:p>
    <w:p>
      <w:pPr>
        <w:pStyle w:val="P38"/>
        <w:framePr w:w="130" w:h="230" w:hRule="exact" w:wrap="none" w:vAnchor="page" w:hAnchor="margin" w:x="5520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692" w:y="11010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6595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7252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725" w:h="230" w:hRule="exact" w:wrap="none" w:vAnchor="page" w:hAnchor="margin" w:x="8174" w:y="1101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8942" w:y="11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9100" w:y="11010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72" w:h="230" w:hRule="exact" w:wrap="none" w:vAnchor="page" w:hAnchor="margin" w:x="9528" w:y="11010"/>
        <w:rPr>
          <w:rStyle w:val="C27"/>
          <w:rtl w:val="0"/>
        </w:rPr>
      </w:pPr>
      <w:r>
        <w:rPr>
          <w:rStyle w:val="C27"/>
          <w:rtl w:val="0"/>
        </w:rPr>
        <w:t>(podle</w:t>
      </w:r>
    </w:p>
    <w:p>
      <w:pPr>
        <w:pStyle w:val="P38"/>
        <w:framePr w:w="817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35" w:h="230" w:hRule="exact" w:wrap="none" w:vAnchor="page" w:hAnchor="margin" w:x="888" w:y="11241"/>
        <w:rPr>
          <w:rStyle w:val="C27"/>
          <w:rtl w:val="0"/>
        </w:rPr>
      </w:pPr>
      <w:r>
        <w:rPr>
          <w:rStyle w:val="C27"/>
          <w:rtl w:val="0"/>
        </w:rPr>
        <w:t>výběru).</w:t>
      </w:r>
    </w:p>
    <w:p>
      <w:pPr>
        <w:pStyle w:val="P38"/>
        <w:framePr w:w="327" w:h="230" w:hRule="exact" w:wrap="none" w:vAnchor="page" w:hAnchor="margin" w:x="1665" w:y="11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035" w:y="112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760" w:y="112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417" w:y="112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3652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377" w:y="11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577" w:y="11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182" w:y="1124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83" w:h="230" w:hRule="exact" w:wrap="none" w:vAnchor="page" w:hAnchor="margin" w:x="6465" w:y="11241"/>
        <w:rPr>
          <w:rStyle w:val="C27"/>
          <w:rtl w:val="0"/>
        </w:rPr>
      </w:pPr>
      <w:r>
        <w:rPr>
          <w:rStyle w:val="C27"/>
          <w:rtl w:val="0"/>
        </w:rPr>
        <w:t>projektů,</w:t>
      </w:r>
    </w:p>
    <w:p>
      <w:pPr>
        <w:pStyle w:val="P38"/>
        <w:framePr w:w="461" w:h="230" w:hRule="exact" w:wrap="none" w:vAnchor="page" w:hAnchor="margin" w:x="7291" w:y="112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7795" w:y="11241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591" w:h="230" w:hRule="exact" w:wrap="none" w:vAnchor="page" w:hAnchor="margin" w:x="8606" w:y="11241"/>
        <w:rPr>
          <w:rStyle w:val="C27"/>
          <w:rtl w:val="0"/>
        </w:rPr>
      </w:pPr>
      <w:r>
        <w:rPr>
          <w:rStyle w:val="C27"/>
          <w:rtl w:val="0"/>
        </w:rPr>
        <w:t>chyby,</w:t>
      </w:r>
    </w:p>
    <w:p>
      <w:pPr>
        <w:pStyle w:val="P38"/>
        <w:framePr w:w="130" w:h="230" w:hRule="exact" w:wrap="none" w:vAnchor="page" w:hAnchor="margin" w:x="9240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412" w:y="11241"/>
        <w:rPr>
          <w:rStyle w:val="C27"/>
          <w:rtl w:val="0"/>
        </w:rPr>
      </w:pPr>
      <w:r>
        <w:rPr>
          <w:rStyle w:val="C27"/>
          <w:rtl w:val="0"/>
        </w:rPr>
        <w:t>texty</w:t>
      </w:r>
    </w:p>
    <w:p>
      <w:pPr>
        <w:pStyle w:val="P38"/>
        <w:framePr w:w="581" w:h="230" w:hRule="exact" w:wrap="none" w:vAnchor="page" w:hAnchor="margin" w:x="9892" w:y="11241"/>
        <w:rPr>
          <w:rStyle w:val="C27"/>
          <w:rtl w:val="0"/>
        </w:rPr>
      </w:pPr>
      <w:r>
        <w:rPr>
          <w:rStyle w:val="C27"/>
          <w:rtl w:val="0"/>
        </w:rPr>
        <w:t>výzev,</w:t>
      </w:r>
    </w:p>
    <w:p>
      <w:pPr>
        <w:pStyle w:val="P38"/>
        <w:framePr w:w="241" w:h="230" w:hRule="exact" w:wrap="none" w:vAnchor="page" w:hAnchor="margin" w:x="10516" w:y="11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1471"/>
        <w:rPr>
          <w:rStyle w:val="C27"/>
          <w:rtl w:val="0"/>
        </w:rPr>
      </w:pPr>
      <w:r>
        <w:rPr>
          <w:rStyle w:val="C27"/>
          <w:rtl w:val="0"/>
        </w:rPr>
        <w:t>projekty</w:t>
      </w:r>
    </w:p>
    <w:p>
      <w:pPr>
        <w:pStyle w:val="P38"/>
        <w:framePr w:w="937" w:h="230" w:hRule="exact" w:wrap="none" w:vAnchor="page" w:hAnchor="margin" w:x="1291" w:y="11471"/>
        <w:rPr>
          <w:rStyle w:val="C27"/>
          <w:rtl w:val="0"/>
        </w:rPr>
      </w:pPr>
      <w:r>
        <w:rPr>
          <w:rStyle w:val="C27"/>
          <w:rtl w:val="0"/>
        </w:rPr>
        <w:t>reagovaly.</w:t>
      </w:r>
    </w:p>
    <w:p>
      <w:pPr>
        <w:pStyle w:val="P38"/>
        <w:framePr w:w="149" w:h="230" w:hRule="exact" w:wrap="none" w:vAnchor="page" w:hAnchor="margin" w:x="2270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11471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725" w:h="230" w:hRule="exact" w:wrap="none" w:vAnchor="page" w:hAnchor="margin" w:x="3220" w:y="11471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461" w:h="230" w:hRule="exact" w:wrap="none" w:vAnchor="page" w:hAnchor="margin" w:x="3988" w:y="114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492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46" w:h="230" w:hRule="exact" w:wrap="none" w:vAnchor="page" w:hAnchor="margin" w:x="4665" w:y="11471"/>
        <w:rPr>
          <w:rStyle w:val="C27"/>
          <w:rtl w:val="0"/>
        </w:rPr>
      </w:pPr>
      <w:r>
        <w:rPr>
          <w:rStyle w:val="C27"/>
          <w:rtl w:val="0"/>
        </w:rPr>
        <w:t>formálních</w:t>
      </w:r>
    </w:p>
    <w:p>
      <w:pPr>
        <w:pStyle w:val="P38"/>
        <w:framePr w:w="130" w:h="230" w:hRule="exact" w:wrap="none" w:vAnchor="page" w:hAnchor="margin" w:x="5654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827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49" w:h="230" w:hRule="exact" w:wrap="none" w:vAnchor="page" w:hAnchor="margin" w:x="6000" w:y="11471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95" w:h="230" w:hRule="exact" w:wrap="none" w:vAnchor="page" w:hAnchor="margin" w:x="6792" w:y="11471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7329" w:y="1147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8174" w:y="1147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73" w:h="230" w:hRule="exact" w:wrap="none" w:vAnchor="page" w:hAnchor="margin" w:x="8755" w:y="11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971" w:y="114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528" w:y="11471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241" w:h="230" w:hRule="exact" w:wrap="none" w:vAnchor="page" w:hAnchor="margin" w:x="10353" w:y="11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92" w:h="230" w:hRule="exact" w:wrap="none" w:vAnchor="page" w:hAnchor="margin" w:x="777" w:y="11701"/>
        <w:rPr>
          <w:rStyle w:val="C27"/>
          <w:rtl w:val="0"/>
        </w:rPr>
      </w:pPr>
      <w:r>
        <w:rPr>
          <w:rStyle w:val="C27"/>
          <w:rtl w:val="0"/>
        </w:rPr>
        <w:t>rozporu</w:t>
      </w:r>
    </w:p>
    <w:p>
      <w:pPr>
        <w:pStyle w:val="P38"/>
        <w:framePr w:w="116" w:h="230" w:hRule="exact" w:wrap="none" w:vAnchor="page" w:hAnchor="margin" w:x="1512" w:y="117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1670" w:y="11701"/>
        <w:rPr>
          <w:rStyle w:val="C27"/>
          <w:rtl w:val="0"/>
        </w:rPr>
      </w:pPr>
      <w:r>
        <w:rPr>
          <w:rStyle w:val="C27"/>
          <w:rtl w:val="0"/>
        </w:rPr>
        <w:t>výzvou,</w:t>
      </w:r>
    </w:p>
    <w:p>
      <w:pPr>
        <w:pStyle w:val="P38"/>
        <w:framePr w:w="548" w:h="230" w:hRule="exact" w:wrap="none" w:vAnchor="page" w:hAnchor="margin" w:x="2404" w:y="11701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38" w:h="230" w:hRule="exact" w:wrap="none" w:vAnchor="page" w:hAnchor="margin" w:x="2995" w:y="1170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447" w:h="230" w:hRule="exact" w:wrap="none" w:vAnchor="page" w:hAnchor="margin" w:x="3576" w:y="117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065" w:y="117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4392" w:y="11701"/>
        <w:rPr>
          <w:rStyle w:val="C27"/>
          <w:rtl w:val="0"/>
        </w:rPr>
      </w:pPr>
      <w:r>
        <w:rPr>
          <w:rStyle w:val="C27"/>
          <w:rtl w:val="0"/>
        </w:rPr>
        <w:t>ověřitelné</w:t>
      </w:r>
    </w:p>
    <w:p>
      <w:pPr>
        <w:pStyle w:val="P38"/>
        <w:framePr w:w="505" w:h="230" w:hRule="exact" w:wrap="none" w:vAnchor="page" w:hAnchor="margin" w:x="5313" w:y="117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36" w:h="230" w:hRule="exact" w:wrap="none" w:vAnchor="page" w:hAnchor="margin" w:x="5860" w:y="1170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739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6897" w:y="11701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850" w:h="230" w:hRule="exact" w:wrap="none" w:vAnchor="page" w:hAnchor="margin" w:x="7214" w:y="11701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327" w:h="230" w:hRule="exact" w:wrap="none" w:vAnchor="page" w:hAnchor="margin" w:x="8107" w:y="117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476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01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9705" w:y="117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964" w:y="119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1512" w:y="11932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130" w:h="230" w:hRule="exact" w:wrap="none" w:vAnchor="page" w:hAnchor="margin" w:x="216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2342" w:y="119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2500" w:y="11932"/>
        <w:rPr>
          <w:rStyle w:val="C27"/>
          <w:rtl w:val="0"/>
        </w:rPr>
      </w:pPr>
      <w:r>
        <w:rPr>
          <w:rStyle w:val="C27"/>
          <w:rtl w:val="0"/>
        </w:rPr>
        <w:t>němu</w:t>
      </w:r>
    </w:p>
    <w:p>
      <w:pPr>
        <w:pStyle w:val="P38"/>
        <w:framePr w:w="826" w:h="230" w:hRule="exact" w:wrap="none" w:vAnchor="page" w:hAnchor="margin" w:x="3057" w:y="11932"/>
        <w:rPr>
          <w:rStyle w:val="C27"/>
          <w:rtl w:val="0"/>
        </w:rPr>
      </w:pPr>
      <w:r>
        <w:rPr>
          <w:rStyle w:val="C27"/>
          <w:rtl w:val="0"/>
        </w:rPr>
        <w:t>příslušná</w:t>
      </w:r>
    </w:p>
    <w:p>
      <w:pPr>
        <w:pStyle w:val="P38"/>
        <w:framePr w:w="581" w:h="230" w:hRule="exact" w:wrap="none" w:vAnchor="page" w:hAnchor="margin" w:x="3926" w:y="11932"/>
        <w:rPr>
          <w:rStyle w:val="C27"/>
          <w:rtl w:val="0"/>
        </w:rPr>
      </w:pPr>
      <w:r>
        <w:rPr>
          <w:rStyle w:val="C27"/>
          <w:rtl w:val="0"/>
        </w:rPr>
        <w:t>výzva.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48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2402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2402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2402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240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2402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2402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2402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2402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263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26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26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26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26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263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2637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2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263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26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263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2868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286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2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8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286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2868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338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826" w:h="230" w:hRule="exact" w:wrap="none" w:vAnchor="page" w:hAnchor="margin" w:x="254" w:y="1333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16" w:h="230" w:hRule="exact" w:wrap="none" w:vAnchor="page" w:hAnchor="margin" w:x="1123" w:y="13338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7"/>
        <w:framePr w:w="1201" w:h="230" w:hRule="exact" w:wrap="none" w:vAnchor="page" w:hAnchor="margin" w:x="1881" w:y="13338"/>
        <w:rPr>
          <w:rStyle w:val="C26"/>
          <w:rtl w:val="0"/>
        </w:rPr>
      </w:pPr>
      <w:r>
        <w:rPr>
          <w:rStyle w:val="C26"/>
          <w:rtl w:val="0"/>
        </w:rPr>
        <w:t>regionálních</w:t>
      </w:r>
    </w:p>
    <w:p>
      <w:pPr>
        <w:pStyle w:val="P37"/>
        <w:framePr w:w="605" w:h="230" w:hRule="exact" w:wrap="none" w:vAnchor="page" w:hAnchor="margin" w:x="3124" w:y="13338"/>
        <w:rPr>
          <w:rStyle w:val="C26"/>
          <w:rtl w:val="0"/>
        </w:rPr>
      </w:pPr>
      <w:r>
        <w:rPr>
          <w:rStyle w:val="C26"/>
          <w:rtl w:val="0"/>
        </w:rPr>
        <w:t>funkcí</w:t>
      </w:r>
    </w:p>
    <w:p>
      <w:pPr>
        <w:pStyle w:val="P37"/>
        <w:framePr w:w="893" w:h="230" w:hRule="exact" w:wrap="none" w:vAnchor="page" w:hAnchor="margin" w:x="3772" w:y="13338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260" w:h="230" w:hRule="exact" w:wrap="none" w:vAnchor="page" w:hAnchor="margin" w:x="28" w:y="135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13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135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135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25" w:h="230" w:hRule="exact" w:wrap="none" w:vAnchor="page" w:hAnchor="margin" w:x="2947" w:y="13573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3715" w:y="13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516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75" w:y="1357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332" w:y="135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5568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6379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6537" w:y="1357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7473" w:y="13573"/>
        <w:rPr>
          <w:rStyle w:val="C27"/>
          <w:rtl w:val="0"/>
        </w:rPr>
      </w:pPr>
      <w:r>
        <w:rPr>
          <w:rStyle w:val="C27"/>
          <w:rtl w:val="0"/>
        </w:rPr>
        <w:t>legislativě</w:t>
      </w:r>
    </w:p>
    <w:p>
      <w:pPr>
        <w:pStyle w:val="P38"/>
        <w:framePr w:w="130" w:h="230" w:hRule="exact" w:wrap="none" w:vAnchor="page" w:hAnchor="margin" w:x="8409" w:y="135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582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9393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552" w:y="13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28" w:y="1380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38" w:h="230" w:hRule="exact" w:wrap="none" w:vAnchor="page" w:hAnchor="margin" w:x="830" w:y="13804"/>
        <w:rPr>
          <w:rStyle w:val="C27"/>
          <w:rtl w:val="0"/>
        </w:rPr>
      </w:pPr>
      <w:r>
        <w:rPr>
          <w:rStyle w:val="C27"/>
          <w:rtl w:val="0"/>
        </w:rPr>
        <w:t>koncepčních</w:t>
      </w:r>
    </w:p>
    <w:p>
      <w:pPr>
        <w:pStyle w:val="P38"/>
        <w:framePr w:w="1105" w:h="230" w:hRule="exact" w:wrap="none" w:vAnchor="page" w:hAnchor="margin" w:x="2011" w:y="13804"/>
        <w:rPr>
          <w:rStyle w:val="C27"/>
          <w:rtl w:val="0"/>
        </w:rPr>
      </w:pPr>
      <w:r>
        <w:rPr>
          <w:rStyle w:val="C27"/>
          <w:rtl w:val="0"/>
        </w:rPr>
        <w:t>materiálech.</w:t>
      </w:r>
    </w:p>
    <w:p>
      <w:pPr>
        <w:pStyle w:val="P38"/>
        <w:framePr w:w="428" w:h="230" w:hRule="exact" w:wrap="none" w:vAnchor="page" w:hAnchor="margin" w:x="3158" w:y="138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3628" w:y="138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93" w:h="230" w:hRule="exact" w:wrap="none" w:vAnchor="page" w:hAnchor="margin" w:x="4286" w:y="13804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303" w:h="230" w:hRule="exact" w:wrap="none" w:vAnchor="page" w:hAnchor="margin" w:x="5222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568" w:y="13804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1105" w:h="230" w:hRule="exact" w:wrap="none" w:vAnchor="page" w:hAnchor="margin" w:x="6148" w:y="1380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7296" w:y="13804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327" w:h="230" w:hRule="exact" w:wrap="none" w:vAnchor="page" w:hAnchor="margin" w:x="7944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13" w:y="13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038" w:y="13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96" w:y="138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0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40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403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970" w:h="230" w:hRule="exact" w:wrap="none" w:vAnchor="page" w:hAnchor="margin" w:x="2841" w:y="1403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62" w:h="230" w:hRule="exact" w:wrap="none" w:vAnchor="page" w:hAnchor="margin" w:x="3854" w:y="14034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116" w:h="230" w:hRule="exact" w:wrap="none" w:vAnchor="page" w:hAnchor="margin" w:x="4459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4617" w:y="14034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05" w:h="230" w:hRule="exact" w:wrap="none" w:vAnchor="page" w:hAnchor="margin" w:x="5251" w:y="1403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6398" w:y="14034"/>
        <w:rPr>
          <w:rStyle w:val="C27"/>
          <w:rtl w:val="0"/>
        </w:rPr>
      </w:pPr>
      <w:r>
        <w:rPr>
          <w:rStyle w:val="C27"/>
          <w:rtl w:val="0"/>
        </w:rPr>
        <w:t>funkcí,</w:t>
      </w:r>
    </w:p>
    <w:p>
      <w:pPr>
        <w:pStyle w:val="P38"/>
        <w:framePr w:w="116" w:h="230" w:hRule="exact" w:wrap="none" w:vAnchor="page" w:hAnchor="margin" w:x="7046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204" w:y="140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817" w:h="230" w:hRule="exact" w:wrap="none" w:vAnchor="page" w:hAnchor="margin" w:x="7728" w:y="1403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587" w:y="1403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9278" w:y="1403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9936" w:y="14034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260" w:h="230" w:hRule="exact" w:wrap="none" w:vAnchor="page" w:hAnchor="margin" w:x="10161" w:y="14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142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411" w:y="142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15" w:h="230" w:hRule="exact" w:wrap="none" w:vAnchor="page" w:hAnchor="margin" w:x="1636" w:y="142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294" w:y="14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096" w:y="142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62" w:h="230" w:hRule="exact" w:wrap="none" w:vAnchor="page" w:hAnchor="margin" w:x="3974" w:y="1426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927" w:h="230" w:hRule="exact" w:wrap="none" w:vAnchor="page" w:hAnchor="margin" w:x="4579" w:y="14265"/>
        <w:rPr>
          <w:rStyle w:val="C27"/>
          <w:rtl w:val="0"/>
        </w:rPr>
      </w:pPr>
      <w:r>
        <w:rPr>
          <w:rStyle w:val="C27"/>
          <w:rtl w:val="0"/>
        </w:rPr>
        <w:t>smluvního</w:t>
      </w:r>
    </w:p>
    <w:p>
      <w:pPr>
        <w:pStyle w:val="P38"/>
        <w:framePr w:w="130" w:h="230" w:hRule="exact" w:wrap="none" w:vAnchor="page" w:hAnchor="margin" w:x="5548" w:y="14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721" w:y="14265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749" w:h="230" w:hRule="exact" w:wrap="none" w:vAnchor="page" w:hAnchor="margin" w:x="6700" w:y="1426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49" w:h="230" w:hRule="exact" w:wrap="none" w:vAnchor="page" w:hAnchor="margin" w:x="7492" w:y="1426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105" w:h="230" w:hRule="exact" w:wrap="none" w:vAnchor="page" w:hAnchor="margin" w:x="8184" w:y="14265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548" w:h="230" w:hRule="exact" w:wrap="none" w:vAnchor="page" w:hAnchor="margin" w:x="9331" w:y="14265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605" w:h="230" w:hRule="exact" w:wrap="none" w:vAnchor="page" w:hAnchor="margin" w:x="9921" w:y="14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15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tvorby,</w:t>
      </w:r>
    </w:p>
    <w:p>
      <w:pPr>
        <w:pStyle w:val="P38"/>
        <w:framePr w:w="802" w:h="230" w:hRule="exact" w:wrap="none" w:vAnchor="page" w:hAnchor="margin" w:x="686" w:y="14495"/>
        <w:rPr>
          <w:rStyle w:val="C27"/>
          <w:rtl w:val="0"/>
        </w:rPr>
      </w:pPr>
      <w:r>
        <w:rPr>
          <w:rStyle w:val="C27"/>
          <w:rtl w:val="0"/>
        </w:rPr>
        <w:t>cirkulace</w:t>
      </w:r>
    </w:p>
    <w:p>
      <w:pPr>
        <w:pStyle w:val="P38"/>
        <w:framePr w:w="130" w:h="230" w:hRule="exact" w:wrap="none" w:vAnchor="page" w:hAnchor="margin" w:x="1531" w:y="14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704" w:y="14495"/>
        <w:rPr>
          <w:rStyle w:val="C27"/>
          <w:rtl w:val="0"/>
        </w:rPr>
      </w:pPr>
      <w:r>
        <w:rPr>
          <w:rStyle w:val="C27"/>
          <w:rtl w:val="0"/>
        </w:rPr>
        <w:t>distribuce</w:t>
      </w:r>
    </w:p>
    <w:p>
      <w:pPr>
        <w:pStyle w:val="P38"/>
        <w:framePr w:w="1023" w:h="230" w:hRule="exact" w:wrap="none" w:vAnchor="page" w:hAnchor="margin" w:x="2616" w:y="14495"/>
        <w:rPr>
          <w:rStyle w:val="C27"/>
          <w:rtl w:val="0"/>
        </w:rPr>
      </w:pPr>
      <w:r>
        <w:rPr>
          <w:rStyle w:val="C27"/>
          <w:rtl w:val="0"/>
        </w:rPr>
        <w:t>výměnných</w:t>
      </w:r>
    </w:p>
    <w:p>
      <w:pPr>
        <w:pStyle w:val="P38"/>
        <w:framePr w:w="735" w:h="230" w:hRule="exact" w:wrap="none" w:vAnchor="page" w:hAnchor="margin" w:x="3681" w:y="1449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6" w:h="230" w:hRule="exact" w:wrap="none" w:vAnchor="page" w:hAnchor="margin" w:x="4459" w:y="14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85" w:h="230" w:hRule="exact" w:wrap="none" w:vAnchor="page" w:hAnchor="margin" w:x="4617" w:y="14495"/>
        <w:rPr>
          <w:rStyle w:val="C27"/>
          <w:rtl w:val="0"/>
        </w:rPr>
      </w:pPr>
      <w:r>
        <w:rPr>
          <w:rStyle w:val="C27"/>
          <w:rtl w:val="0"/>
        </w:rPr>
        <w:t>kraji</w:t>
      </w:r>
    </w:p>
    <w:p>
      <w:pPr>
        <w:pStyle w:val="P38"/>
        <w:framePr w:w="361" w:h="230" w:hRule="exact" w:wrap="none" w:vAnchor="page" w:hAnchor="margin" w:x="5044" w:y="1449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447" w:h="230" w:hRule="exact" w:wrap="none" w:vAnchor="page" w:hAnchor="margin" w:x="5448" w:y="1449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59" w:h="230" w:hRule="exact" w:wrap="none" w:vAnchor="page" w:hAnchor="margin" w:x="5937" w:y="1449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139" w:y="1449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673" w:h="230" w:hRule="exact" w:wrap="none" w:vAnchor="page" w:hAnchor="margin" w:x="6576" w:y="1449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965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496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4965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4965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496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4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496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4965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49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496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496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5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5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5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5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5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520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5201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5201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520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5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520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520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5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5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5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5431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543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54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543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54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543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543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543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543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543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543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54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54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5661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5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5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56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566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5661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56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5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56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56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56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15661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15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1566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1566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1566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156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2154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215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2154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225" w:h="230" w:hRule="exact" w:wrap="none" w:vAnchor="page" w:hAnchor="margin" w:x="1377" w:y="2625"/>
        <w:rPr>
          <w:rStyle w:val="C26"/>
          <w:rtl w:val="0"/>
        </w:rPr>
      </w:pPr>
      <w:r>
        <w:rPr>
          <w:rStyle w:val="C26"/>
          <w:rtl w:val="0"/>
        </w:rPr>
        <w:t>statistických</w:t>
      </w:r>
    </w:p>
    <w:p>
      <w:pPr>
        <w:pStyle w:val="P37"/>
        <w:framePr w:w="927" w:h="230" w:hRule="exact" w:wrap="none" w:vAnchor="page" w:hAnchor="margin" w:x="2644" w:y="2625"/>
        <w:rPr>
          <w:rStyle w:val="C26"/>
          <w:rtl w:val="0"/>
        </w:rPr>
      </w:pPr>
      <w:r>
        <w:rPr>
          <w:rStyle w:val="C26"/>
          <w:rtl w:val="0"/>
        </w:rPr>
        <w:t>ukazatelů</w:t>
      </w:r>
    </w:p>
    <w:p>
      <w:pPr>
        <w:pStyle w:val="P37"/>
        <w:framePr w:w="716" w:h="230" w:hRule="exact" w:wrap="none" w:vAnchor="page" w:hAnchor="margin" w:x="3614" w:y="2625"/>
        <w:rPr>
          <w:rStyle w:val="C26"/>
          <w:rtl w:val="0"/>
        </w:rPr>
      </w:pPr>
      <w:r>
        <w:rPr>
          <w:rStyle w:val="C26"/>
          <w:rtl w:val="0"/>
        </w:rPr>
        <w:t>výkonů</w:t>
      </w:r>
    </w:p>
    <w:p>
      <w:pPr>
        <w:pStyle w:val="P37"/>
        <w:framePr w:w="893" w:h="230" w:hRule="exact" w:wrap="none" w:vAnchor="page" w:hAnchor="margin" w:x="4372" w:y="2625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7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860" w:h="230" w:hRule="exact" w:wrap="none" w:vAnchor="page" w:hAnchor="margin" w:x="6000" w:y="2625"/>
        <w:rPr>
          <w:rStyle w:val="C26"/>
          <w:rtl w:val="0"/>
        </w:rPr>
      </w:pPr>
      <w:r>
        <w:rPr>
          <w:rStyle w:val="C26"/>
          <w:rtl w:val="0"/>
        </w:rPr>
        <w:t>kontroly,</w:t>
      </w:r>
    </w:p>
    <w:p>
      <w:pPr>
        <w:pStyle w:val="P37"/>
        <w:framePr w:w="735" w:h="230" w:hRule="exact" w:wrap="none" w:vAnchor="page" w:hAnchor="margin" w:x="6902" w:y="2625"/>
        <w:rPr>
          <w:rStyle w:val="C26"/>
          <w:rtl w:val="0"/>
        </w:rPr>
      </w:pPr>
      <w:r>
        <w:rPr>
          <w:rStyle w:val="C26"/>
          <w:rtl w:val="0"/>
        </w:rPr>
        <w:t>analýzy</w:t>
      </w:r>
    </w:p>
    <w:p>
      <w:pPr>
        <w:pStyle w:val="P37"/>
        <w:framePr w:w="130" w:h="230" w:hRule="exact" w:wrap="none" w:vAnchor="page" w:hAnchor="margin" w:x="7680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7852" w:y="2625"/>
        <w:rPr>
          <w:rStyle w:val="C26"/>
          <w:rtl w:val="0"/>
        </w:rPr>
      </w:pPr>
      <w:r>
        <w:rPr>
          <w:rStyle w:val="C26"/>
          <w:rtl w:val="0"/>
        </w:rPr>
        <w:t>komparace</w:t>
      </w:r>
    </w:p>
    <w:p>
      <w:pPr>
        <w:pStyle w:val="P37"/>
        <w:framePr w:w="317" w:h="230" w:hRule="exact" w:wrap="none" w:vAnchor="page" w:hAnchor="margin" w:x="8966" w:y="262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26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2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947" w:y="28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59" w:h="230" w:hRule="exact" w:wrap="none" w:vAnchor="page" w:hAnchor="margin" w:x="3868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548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5640" w:y="28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60" w:h="230" w:hRule="exact" w:wrap="none" w:vAnchor="page" w:hAnchor="margin" w:x="6652" w:y="2860"/>
        <w:rPr>
          <w:rStyle w:val="C27"/>
          <w:rtl w:val="0"/>
        </w:rPr>
      </w:pPr>
      <w:r>
        <w:rPr>
          <w:rStyle w:val="C27"/>
          <w:rtl w:val="0"/>
        </w:rPr>
        <w:t>definicích</w:t>
      </w:r>
    </w:p>
    <w:p>
      <w:pPr>
        <w:pStyle w:val="P38"/>
        <w:framePr w:w="649" w:h="230" w:hRule="exact" w:wrap="none" w:vAnchor="page" w:hAnchor="margin" w:x="7555" w:y="2860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802" w:h="230" w:hRule="exact" w:wrap="none" w:vAnchor="page" w:hAnchor="margin" w:x="8246" w:y="28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41" w:h="230" w:hRule="exact" w:wrap="none" w:vAnchor="page" w:hAnchor="margin" w:x="9091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9374" w:y="286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9710" w:y="286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130" w:h="230" w:hRule="exact" w:wrap="none" w:vAnchor="page" w:hAnchor="margin" w:x="1025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39" w:h="230" w:hRule="exact" w:wrap="none" w:vAnchor="page" w:hAnchor="margin" w:x="830" w:y="3090"/>
        <w:rPr>
          <w:rStyle w:val="C27"/>
          <w:rtl w:val="0"/>
        </w:rPr>
      </w:pPr>
      <w:r>
        <w:rPr>
          <w:rStyle w:val="C27"/>
          <w:rtl w:val="0"/>
        </w:rPr>
        <w:t>výkazu</w:t>
      </w:r>
    </w:p>
    <w:p>
      <w:pPr>
        <w:pStyle w:val="P38"/>
        <w:framePr w:w="130" w:h="230" w:hRule="exact" w:wrap="none" w:vAnchor="page" w:hAnchor="margin" w:x="1512" w:y="30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1684" w:y="309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226" w:h="230" w:hRule="exact" w:wrap="none" w:vAnchor="page" w:hAnchor="margin" w:x="2544" w:y="30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293" w:h="230" w:hRule="exact" w:wrap="none" w:vAnchor="page" w:hAnchor="margin" w:x="2812" w:y="309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3148" w:y="309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361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Kult</w:t>
      </w:r>
    </w:p>
    <w:p>
      <w:pPr>
        <w:pStyle w:val="P38"/>
        <w:framePr w:w="447" w:h="230" w:hRule="exact" w:wrap="none" w:vAnchor="page" w:hAnchor="margin" w:x="4099" w:y="3090"/>
        <w:rPr>
          <w:rStyle w:val="C27"/>
          <w:rtl w:val="0"/>
        </w:rPr>
      </w:pPr>
      <w:r>
        <w:rPr>
          <w:rStyle w:val="C27"/>
          <w:rtl w:val="0"/>
        </w:rPr>
        <w:t>(MK)</w:t>
      </w:r>
    </w:p>
    <w:p>
      <w:pPr>
        <w:pStyle w:val="P38"/>
        <w:framePr w:w="241" w:h="230" w:hRule="exact" w:wrap="none" w:vAnchor="page" w:hAnchor="margin" w:x="4588" w:y="3090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82" w:h="230" w:hRule="exact" w:wrap="none" w:vAnchor="page" w:hAnchor="margin" w:x="4814" w:y="30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81" w:y="309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16" w:h="230" w:hRule="exact" w:wrap="none" w:vAnchor="page" w:hAnchor="margin" w:x="5164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323" w:y="309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244" w:y="309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274" w:h="230" w:hRule="exact" w:wrap="none" w:vAnchor="page" w:hAnchor="margin" w:x="6849" w:y="309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7166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50" w:h="230" w:hRule="exact" w:wrap="none" w:vAnchor="page" w:hAnchor="margin" w:x="7593" w:y="3090"/>
        <w:rPr>
          <w:rStyle w:val="C27"/>
          <w:rtl w:val="0"/>
        </w:rPr>
      </w:pPr>
      <w:r>
        <w:rPr>
          <w:rStyle w:val="C27"/>
          <w:rtl w:val="0"/>
        </w:rPr>
        <w:t>přístupné</w:t>
      </w:r>
    </w:p>
    <w:p>
      <w:pPr>
        <w:pStyle w:val="P38"/>
        <w:framePr w:w="241" w:h="230" w:hRule="exact" w:wrap="none" w:vAnchor="page" w:hAnchor="margin" w:x="8486" w:y="30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15" w:y="3090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796" w:y="33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1641" w:y="33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625" w:h="230" w:hRule="exact" w:wrap="none" w:vAnchor="page" w:hAnchor="margin" w:x="1987" w:y="33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639" w:h="230" w:hRule="exact" w:wrap="none" w:vAnchor="page" w:hAnchor="margin" w:x="2654" w:y="3321"/>
        <w:rPr>
          <w:rStyle w:val="C27"/>
          <w:rtl w:val="0"/>
        </w:rPr>
      </w:pPr>
      <w:r>
        <w:rPr>
          <w:rStyle w:val="C27"/>
          <w:rtl w:val="0"/>
        </w:rPr>
        <w:t>NIPOS</w:t>
      </w:r>
    </w:p>
    <w:p>
      <w:pPr>
        <w:pStyle w:val="P38"/>
        <w:framePr w:w="130" w:h="230" w:hRule="exact" w:wrap="none" w:vAnchor="page" w:hAnchor="margin" w:x="3336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508" w:y="3321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836" w:h="230" w:hRule="exact" w:wrap="none" w:vAnchor="page" w:hAnchor="margin" w:x="4166" w:y="33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5044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217" w:y="3321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658" w:h="230" w:hRule="exact" w:wrap="none" w:vAnchor="page" w:hAnchor="margin" w:x="5942" w:y="3321"/>
        <w:rPr>
          <w:rStyle w:val="C27"/>
          <w:rtl w:val="0"/>
        </w:rPr>
      </w:pPr>
      <w:r>
        <w:rPr>
          <w:rStyle w:val="C27"/>
          <w:rtl w:val="0"/>
        </w:rPr>
        <w:t>kultury.</w:t>
      </w:r>
    </w:p>
    <w:p>
      <w:pPr>
        <w:pStyle w:val="P38"/>
        <w:framePr w:w="1181" w:h="230" w:hRule="exact" w:wrap="none" w:vAnchor="page" w:hAnchor="margin" w:x="6643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867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472" w:y="3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9196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542" w:y="332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51" w:h="230" w:hRule="exact" w:wrap="none" w:vAnchor="page" w:hAnchor="margin" w:x="921" w:y="355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970" w:h="230" w:hRule="exact" w:wrap="none" w:vAnchor="page" w:hAnchor="margin" w:x="1315" w:y="35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649" w:h="230" w:hRule="exact" w:wrap="none" w:vAnchor="page" w:hAnchor="margin" w:x="2328" w:y="3551"/>
        <w:rPr>
          <w:rStyle w:val="C27"/>
          <w:rtl w:val="0"/>
        </w:rPr>
      </w:pPr>
      <w:r>
        <w:rPr>
          <w:rStyle w:val="C27"/>
          <w:rtl w:val="0"/>
        </w:rPr>
        <w:t>definic,</w:t>
      </w:r>
    </w:p>
    <w:p>
      <w:pPr>
        <w:pStyle w:val="P38"/>
        <w:framePr w:w="116" w:h="230" w:hRule="exact" w:wrap="none" w:vAnchor="page" w:hAnchor="margin" w:x="3019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77" w:y="355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70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204" w:y="355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5049" w:y="355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5817" w:y="3551"/>
        <w:rPr>
          <w:rStyle w:val="C27"/>
          <w:rtl w:val="0"/>
        </w:rPr>
      </w:pPr>
      <w:r>
        <w:rPr>
          <w:rStyle w:val="C27"/>
          <w:rtl w:val="0"/>
        </w:rPr>
        <w:t>10.</w:t>
      </w:r>
    </w:p>
    <w:p>
      <w:pPr>
        <w:pStyle w:val="P38"/>
        <w:framePr w:w="327" w:h="230" w:hRule="exact" w:wrap="none" w:vAnchor="page" w:hAnchor="margin" w:x="6153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23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5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8140" w:y="355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8908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01" w:y="3781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83" w:h="230" w:hRule="exact" w:wrap="none" w:vAnchor="page" w:hAnchor="margin" w:x="1104" w:y="3781"/>
        <w:rPr>
          <w:rStyle w:val="C27"/>
          <w:rtl w:val="0"/>
        </w:rPr>
      </w:pPr>
      <w:r>
        <w:rPr>
          <w:rStyle w:val="C27"/>
          <w:rtl w:val="0"/>
        </w:rPr>
        <w:t>statistiky</w:t>
      </w:r>
    </w:p>
    <w:p>
      <w:pPr>
        <w:pStyle w:val="P38"/>
        <w:framePr w:w="241" w:h="230" w:hRule="exact" w:wrap="none" w:vAnchor="page" w:hAnchor="margin" w:x="1929" w:y="37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2212" w:y="378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3201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17" w:h="230" w:hRule="exact" w:wrap="none" w:vAnchor="page" w:hAnchor="margin" w:x="3936" w:y="378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402" w:h="230" w:hRule="exact" w:wrap="none" w:vAnchor="page" w:hAnchor="margin" w:x="4795" w:y="3781"/>
        <w:rPr>
          <w:rStyle w:val="C27"/>
          <w:rtl w:val="0"/>
        </w:rPr>
      </w:pPr>
      <w:r>
        <w:rPr>
          <w:rStyle w:val="C27"/>
          <w:rtl w:val="0"/>
        </w:rPr>
        <w:t>(benchmarking)</w:t>
      </w:r>
    </w:p>
    <w:p>
      <w:pPr>
        <w:pStyle w:val="P38"/>
        <w:framePr w:w="130" w:h="230" w:hRule="exact" w:wrap="none" w:vAnchor="page" w:hAnchor="margin" w:x="624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12" w:y="3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758" w:y="37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483" w:y="37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140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366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168" w:y="378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93" w:h="230" w:hRule="exact" w:wrap="none" w:vAnchor="page" w:hAnchor="margin" w:x="998" w:y="4012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934" w:y="4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2203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2361" w:y="4012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3196" w:y="4012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749" w:h="230" w:hRule="exact" w:wrap="none" w:vAnchor="page" w:hAnchor="margin" w:x="3964" w:y="4012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802" w:h="230" w:hRule="exact" w:wrap="none" w:vAnchor="page" w:hAnchor="margin" w:x="4756" w:y="40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268" w:h="230" w:hRule="exact" w:wrap="none" w:vAnchor="page" w:hAnchor="margin" w:x="5601" w:y="4012"/>
        <w:rPr>
          <w:rStyle w:val="C27"/>
          <w:rtl w:val="0"/>
        </w:rPr>
      </w:pPr>
      <w:r>
        <w:rPr>
          <w:rStyle w:val="C27"/>
          <w:rtl w:val="0"/>
        </w:rPr>
        <w:t>licencovaných</w:t>
      </w:r>
    </w:p>
    <w:p>
      <w:pPr>
        <w:pStyle w:val="P38"/>
        <w:framePr w:w="725" w:h="230" w:hRule="exact" w:wrap="none" w:vAnchor="page" w:hAnchor="margin" w:x="6912" w:y="4012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7680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90" w:h="230" w:hRule="exact" w:wrap="none" w:vAnchor="page" w:hAnchor="margin" w:x="8025" w:y="4012"/>
        <w:rPr>
          <w:rStyle w:val="C27"/>
          <w:rtl w:val="0"/>
        </w:rPr>
      </w:pPr>
      <w:r>
        <w:rPr>
          <w:rStyle w:val="C27"/>
          <w:rtl w:val="0"/>
        </w:rPr>
        <w:t>uskutečnění</w:t>
      </w:r>
    </w:p>
    <w:p>
      <w:pPr>
        <w:pStyle w:val="P38"/>
        <w:framePr w:w="893" w:h="230" w:hRule="exact" w:wrap="none" w:vAnchor="page" w:hAnchor="margin" w:x="9158" w:y="4012"/>
        <w:rPr>
          <w:rStyle w:val="C27"/>
          <w:rtl w:val="0"/>
        </w:rPr>
      </w:pPr>
      <w:r>
        <w:rPr>
          <w:rStyle w:val="C27"/>
          <w:rtl w:val="0"/>
        </w:rPr>
        <w:t>průzkumů</w:t>
      </w:r>
    </w:p>
    <w:p>
      <w:pPr>
        <w:pStyle w:val="P38"/>
        <w:framePr w:w="116" w:h="230" w:hRule="exact" w:wrap="none" w:vAnchor="page" w:hAnchor="margin" w:x="10094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knihovnách,</w:t>
      </w:r>
    </w:p>
    <w:p>
      <w:pPr>
        <w:pStyle w:val="P38"/>
        <w:framePr w:w="116" w:h="230" w:hRule="exact" w:wrap="none" w:vAnchor="page" w:hAnchor="margin" w:x="1152" w:y="42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310" w:y="424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833" w:y="42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2035" w:y="424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2582" w:y="424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24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412" w:y="424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4070" w:y="424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394" w:h="230" w:hRule="exact" w:wrap="none" w:vAnchor="page" w:hAnchor="margin" w:x="4862" w:y="424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5299" w:y="4242"/>
        <w:rPr>
          <w:rStyle w:val="C27"/>
          <w:rtl w:val="0"/>
        </w:rPr>
      </w:pPr>
      <w:r>
        <w:rPr>
          <w:rStyle w:val="C27"/>
          <w:rtl w:val="0"/>
        </w:rPr>
        <w:t>možnosti.</w:t>
      </w:r>
    </w:p>
    <w:p>
      <w:pPr>
        <w:pStyle w:val="P38"/>
        <w:framePr w:w="7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6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metodiku nebo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metodiku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34" w:hRule="exact" w:wrap="none" w:vAnchor="page" w:hAnchor="margin" w:x="0" w:y="93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 oboru knihovnictví.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projektů, které obsahují chyby, a texty výzev, na které projekty reagovaly.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15 základních pojmů z oblasti regionálních funkcí 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základních definic statistických pojmů.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A77B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29CE2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1DFE3B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9CDD36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11637D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