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908CC7" Type="http://schemas.openxmlformats.org/officeDocument/2006/relationships/officeDocument" Target="/word/document.xml" /><Relationship Id="coreR65908CC7" Type="http://schemas.openxmlformats.org/package/2006/relationships/metadata/core-properties" Target="/docProps/core.xml" /><Relationship Id="customR65908C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skleněných a plastových stavebních konstrukcí (kód: 36-127-H)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skleněných a plastových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skleněných a plastových dílců a součástí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se skleněnými a plastovými konstrukcemi a jejich částmi za použití mechanizačních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seřizování, ošetřování a údržba nástrojů, nářadí a pomůcek pro montáž skleněných a plastových konstrukcí</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29.06.2015 do: 20.10.2019</w:t>
      </w:r>
    </w:p>
    <w:p>
      <w:pPr>
        <w:pStyle w:val="P21"/>
        <w:framePr w:w="7654" w:h="331" w:hRule="exact" w:wrap="none" w:vAnchor="page" w:hAnchor="margin" w:x="28" w:y="15940"/>
        <w:rPr>
          <w:rStyle w:val="C16"/>
          <w:rtl w:val="0"/>
        </w:rPr>
      </w:pPr>
      <w:r>
        <w:rPr>
          <w:rStyle w:val="C16"/>
          <w:rtl w:val="0"/>
        </w:rPr>
        <w:t>Montér skleněných a plastových stavebních konstrukcí, 30.7.2026 7:37:49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výrobní a montážní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montážním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 normami a technickými tabulkami pro stavebně montážní práce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Pracovat s technickou zprávou a s technickou dokumentací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 nad technickou dokumentací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Organizovat pracoviště před započetím montáže a zvolit mechanizační prostředky</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Zajistit bezpečné postupy při provádění montáže a demontáže a při obsluze mechanizačních prostředků</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Převzít pracoviště včetně výškového zaměření a připojovacích bodů energií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16"/>
        <w:framePr w:w="6710" w:h="376" w:hRule="exact" w:wrap="none" w:vAnchor="page" w:hAnchor="margin" w:x="45" w:y="8740"/>
        <w:rPr>
          <w:rStyle w:val="C3"/>
          <w:rtl w:val="0"/>
        </w:rPr>
      </w:pPr>
    </w:p>
    <w:p>
      <w:pPr>
        <w:pStyle w:val="P17"/>
        <w:framePr w:w="6658" w:h="249" w:hRule="exact" w:wrap="none" w:vAnchor="page" w:hAnchor="margin" w:x="71" w:y="8796"/>
        <w:rPr>
          <w:rStyle w:val="C13"/>
          <w:rtl w:val="0"/>
        </w:rPr>
      </w:pPr>
      <w:r>
        <w:rPr>
          <w:rStyle w:val="C13"/>
          <w:rtl w:val="0"/>
        </w:rPr>
        <w:t>d) Připravit pracoviště</w:t>
      </w:r>
    </w:p>
    <w:p>
      <w:pPr>
        <w:pStyle w:val="P30"/>
        <w:framePr w:w="3921" w:h="376" w:hRule="exact" w:wrap="none" w:vAnchor="page" w:hAnchor="margin" w:x="6800" w:y="8740"/>
        <w:rPr>
          <w:rStyle w:val="C3"/>
          <w:rtl w:val="0"/>
        </w:rPr>
      </w:pPr>
    </w:p>
    <w:p>
      <w:pPr>
        <w:pStyle w:val="P31"/>
        <w:framePr w:w="3839" w:h="249" w:hRule="exact" w:wrap="none" w:vAnchor="page" w:hAnchor="margin" w:x="6856" w:y="8796"/>
        <w:rPr>
          <w:rStyle w:val="C22"/>
          <w:rtl w:val="0"/>
        </w:rPr>
      </w:pPr>
      <w:r>
        <w:rPr>
          <w:rStyle w:val="C22"/>
          <w:rtl w:val="0"/>
        </w:rPr>
        <w:t>Praktické předvedení a ústní ověření</w:t>
      </w:r>
    </w:p>
    <w:p>
      <w:pPr>
        <w:pStyle w:val="P32"/>
        <w:framePr w:w="10710" w:h="248" w:hRule="exact" w:wrap="none" w:vAnchor="page" w:hAnchor="margin" w:x="28" w:y="9230"/>
        <w:rPr>
          <w:rStyle w:val="C23"/>
          <w:rtl w:val="0"/>
        </w:rPr>
      </w:pPr>
      <w:r>
        <w:rPr>
          <w:rStyle w:val="C23"/>
          <w:rtl w:val="0"/>
        </w:rPr>
        <w:t>Je třeba splnit všechna kritéria.</w:t>
      </w:r>
    </w:p>
    <w:p>
      <w:pPr>
        <w:pStyle w:val="P23"/>
        <w:framePr w:w="10710" w:h="547" w:hRule="exact" w:wrap="none" w:vAnchor="page" w:hAnchor="margin" w:x="28" w:y="9666"/>
        <w:rPr>
          <w:rStyle w:val="C18"/>
          <w:rtl w:val="0"/>
        </w:rPr>
      </w:pPr>
      <w:r>
        <w:rPr>
          <w:rStyle w:val="C18"/>
          <w:rtl w:val="0"/>
        </w:rPr>
        <w:t>Návrh pracovních postupů a volba technologických podmínek pro provádění montáží a demontáží skleněných a plastových stavebních konstrukcí</w:t>
      </w:r>
    </w:p>
    <w:p>
      <w:pPr>
        <w:pStyle w:val="P24"/>
        <w:framePr w:w="6713" w:h="376" w:hRule="exact" w:wrap="none" w:vAnchor="page" w:hAnchor="margin" w:x="45" w:y="10312"/>
        <w:rPr>
          <w:rStyle w:val="C3"/>
          <w:rtl w:val="0"/>
        </w:rPr>
      </w:pPr>
    </w:p>
    <w:p>
      <w:pPr>
        <w:pStyle w:val="P25"/>
        <w:framePr w:w="6661" w:h="249" w:hRule="exact" w:wrap="none" w:vAnchor="page" w:hAnchor="margin" w:x="71" w:y="10383"/>
        <w:rPr>
          <w:rStyle w:val="C19"/>
          <w:rtl w:val="0"/>
        </w:rPr>
      </w:pPr>
      <w:r>
        <w:rPr>
          <w:rStyle w:val="C19"/>
          <w:rtl w:val="0"/>
        </w:rPr>
        <w:t>Kritéria hodnocení</w:t>
      </w:r>
    </w:p>
    <w:p>
      <w:pPr>
        <w:pStyle w:val="P26"/>
        <w:framePr w:w="3918" w:h="376" w:hRule="exact" w:wrap="none" w:vAnchor="page" w:hAnchor="margin" w:x="6803" w:y="10312"/>
        <w:rPr>
          <w:rStyle w:val="C3"/>
          <w:rtl w:val="0"/>
        </w:rPr>
      </w:pPr>
    </w:p>
    <w:p>
      <w:pPr>
        <w:pStyle w:val="P27"/>
        <w:framePr w:w="3836" w:h="249" w:hRule="exact" w:wrap="none" w:vAnchor="page" w:hAnchor="margin" w:x="6859" w:y="10383"/>
        <w:rPr>
          <w:rStyle w:val="C20"/>
          <w:rtl w:val="0"/>
        </w:rPr>
      </w:pPr>
      <w:r>
        <w:rPr>
          <w:rStyle w:val="C20"/>
          <w:rtl w:val="0"/>
        </w:rPr>
        <w:t>Způsoby ověření</w:t>
      </w:r>
    </w:p>
    <w:p>
      <w:pPr>
        <w:pStyle w:val="P12"/>
        <w:framePr w:w="6710" w:h="831" w:hRule="exact" w:wrap="none" w:vAnchor="page" w:hAnchor="margin" w:x="45" w:y="10688"/>
        <w:rPr>
          <w:rStyle w:val="C3"/>
          <w:rtl w:val="0"/>
        </w:rPr>
      </w:pPr>
    </w:p>
    <w:p>
      <w:pPr>
        <w:pStyle w:val="P13"/>
        <w:framePr w:w="6658" w:h="704" w:hRule="exact" w:wrap="none" w:vAnchor="page" w:hAnchor="margin" w:x="71" w:y="10744"/>
        <w:rPr>
          <w:rStyle w:val="C11"/>
          <w:rtl w:val="0"/>
        </w:rPr>
      </w:pPr>
      <w:r>
        <w:rPr>
          <w:rStyle w:val="C11"/>
          <w:rtl w:val="0"/>
        </w:rPr>
        <w:t>a) Stanovit odpovídající pracovní postupy pro montáž či demontáž - skleněných výplní, skleněného dveřního křídla, skleněného sprchového koutu, plastových dveří a oken, plastových obkladů</w:t>
      </w:r>
    </w:p>
    <w:p>
      <w:pPr>
        <w:pStyle w:val="P28"/>
        <w:framePr w:w="3921" w:h="831" w:hRule="exact" w:wrap="none" w:vAnchor="page" w:hAnchor="margin" w:x="6800" w:y="10688"/>
        <w:rPr>
          <w:rStyle w:val="C3"/>
          <w:rtl w:val="0"/>
        </w:rPr>
      </w:pPr>
    </w:p>
    <w:p>
      <w:pPr>
        <w:pStyle w:val="P29"/>
        <w:framePr w:w="3839" w:h="704" w:hRule="exact" w:wrap="none" w:vAnchor="page" w:hAnchor="margin" w:x="6856" w:y="10744"/>
        <w:rPr>
          <w:rStyle w:val="C21"/>
          <w:rtl w:val="0"/>
        </w:rPr>
      </w:pPr>
      <w:r>
        <w:rPr>
          <w:rStyle w:val="C21"/>
          <w:rtl w:val="0"/>
        </w:rPr>
        <w:t>Ústní ověření</w:t>
      </w:r>
    </w:p>
    <w:p>
      <w:pPr>
        <w:pStyle w:val="P16"/>
        <w:framePr w:w="6710" w:h="376" w:hRule="exact" w:wrap="none" w:vAnchor="page" w:hAnchor="margin" w:x="45" w:y="11519"/>
        <w:rPr>
          <w:rStyle w:val="C3"/>
          <w:rtl w:val="0"/>
        </w:rPr>
      </w:pPr>
    </w:p>
    <w:p>
      <w:pPr>
        <w:pStyle w:val="P17"/>
        <w:framePr w:w="6658" w:h="249" w:hRule="exact" w:wrap="none" w:vAnchor="page" w:hAnchor="margin" w:x="71" w:y="11575"/>
        <w:rPr>
          <w:rStyle w:val="C13"/>
          <w:rtl w:val="0"/>
        </w:rPr>
      </w:pPr>
      <w:r>
        <w:rPr>
          <w:rStyle w:val="C13"/>
          <w:rtl w:val="0"/>
        </w:rPr>
        <w:t>b) Vysvětlit pracovní postupy a zdůvodnit jejich výběr</w:t>
      </w:r>
    </w:p>
    <w:p>
      <w:pPr>
        <w:pStyle w:val="P30"/>
        <w:framePr w:w="3921" w:h="376" w:hRule="exact" w:wrap="none" w:vAnchor="page" w:hAnchor="margin" w:x="6800" w:y="11519"/>
        <w:rPr>
          <w:rStyle w:val="C3"/>
          <w:rtl w:val="0"/>
        </w:rPr>
      </w:pPr>
    </w:p>
    <w:p>
      <w:pPr>
        <w:pStyle w:val="P31"/>
        <w:framePr w:w="3839" w:h="249" w:hRule="exact" w:wrap="none" w:vAnchor="page" w:hAnchor="margin" w:x="6856" w:y="11575"/>
        <w:rPr>
          <w:rStyle w:val="C22"/>
          <w:rtl w:val="0"/>
        </w:rPr>
      </w:pPr>
      <w:r>
        <w:rPr>
          <w:rStyle w:val="C22"/>
          <w:rtl w:val="0"/>
        </w:rPr>
        <w:t>Ústní ověření</w:t>
      </w:r>
    </w:p>
    <w:p>
      <w:pPr>
        <w:pStyle w:val="P32"/>
        <w:framePr w:w="10710" w:h="248" w:hRule="exact" w:wrap="none" w:vAnchor="page" w:hAnchor="margin" w:x="28" w:y="12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skleněných a plastových stavebních konstrukcí, 30.7.2026 7:37:49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skleněných a plastových dílců a součástí do technologických celků dle technické dokumentace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Zaměřit a vytyčit polohu montované konstrukce za použití vhodného nářadí a měřidel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Spojit skla lepením, mechanickým úchytem, uložit a zasilikonovat skla do montážní drážky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Osadit skleněné dveřní křídlo včetně montáže závěsů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Smontovat a demontovat skleněný sprchový kout</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Namontovat a demontovat interiérové dveře plastové</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 a ústní ověření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Namontovat a demontovat okna plastová</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 a ústní ověření</w:t>
      </w:r>
    </w:p>
    <w:p>
      <w:pPr>
        <w:pStyle w:val="P12"/>
        <w:framePr w:w="6710" w:h="376" w:hRule="exact" w:wrap="none" w:vAnchor="page" w:hAnchor="margin" w:x="45" w:y="5896"/>
        <w:rPr>
          <w:rStyle w:val="C3"/>
          <w:rtl w:val="0"/>
        </w:rPr>
      </w:pPr>
    </w:p>
    <w:p>
      <w:pPr>
        <w:pStyle w:val="P13"/>
        <w:framePr w:w="6658" w:h="249" w:hRule="exact" w:wrap="none" w:vAnchor="page" w:hAnchor="margin" w:x="71" w:y="5952"/>
        <w:rPr>
          <w:rStyle w:val="C11"/>
          <w:rtl w:val="0"/>
        </w:rPr>
      </w:pPr>
      <w:r>
        <w:rPr>
          <w:rStyle w:val="C11"/>
          <w:rtl w:val="0"/>
        </w:rPr>
        <w:t>g) Namontovat a demontovat plastové obklady</w:t>
      </w:r>
    </w:p>
    <w:p>
      <w:pPr>
        <w:pStyle w:val="P28"/>
        <w:framePr w:w="3921" w:h="376" w:hRule="exact" w:wrap="none" w:vAnchor="page" w:hAnchor="margin" w:x="6800" w:y="5896"/>
        <w:rPr>
          <w:rStyle w:val="C3"/>
          <w:rtl w:val="0"/>
        </w:rPr>
      </w:pPr>
    </w:p>
    <w:p>
      <w:pPr>
        <w:pStyle w:val="P29"/>
        <w:framePr w:w="3839" w:h="249" w:hRule="exact" w:wrap="none" w:vAnchor="page" w:hAnchor="margin" w:x="6856" w:y="5952"/>
        <w:rPr>
          <w:rStyle w:val="C21"/>
          <w:rtl w:val="0"/>
        </w:rPr>
      </w:pPr>
      <w:r>
        <w:rPr>
          <w:rStyle w:val="C21"/>
          <w:rtl w:val="0"/>
        </w:rPr>
        <w:t>Praktické předvedení a ústní ověření</w:t>
      </w:r>
    </w:p>
    <w:p>
      <w:pPr>
        <w:pStyle w:val="P16"/>
        <w:framePr w:w="6710" w:h="607" w:hRule="exact" w:wrap="none" w:vAnchor="page" w:hAnchor="margin" w:x="45" w:y="6272"/>
        <w:rPr>
          <w:rStyle w:val="C3"/>
          <w:rtl w:val="0"/>
        </w:rPr>
      </w:pPr>
    </w:p>
    <w:p>
      <w:pPr>
        <w:pStyle w:val="P17"/>
        <w:framePr w:w="6658" w:h="480" w:hRule="exact" w:wrap="none" w:vAnchor="page" w:hAnchor="margin" w:x="71" w:y="6328"/>
        <w:rPr>
          <w:rStyle w:val="C13"/>
          <w:rtl w:val="0"/>
        </w:rPr>
      </w:pPr>
      <w:r>
        <w:rPr>
          <w:rStyle w:val="C13"/>
          <w:rtl w:val="0"/>
        </w:rPr>
        <w:t>h) Osadit a ukotvit prvek (segment) proskleného fasádního pláště nebo skleněné výplně na nosnou konstrukci za pomoci manipulačních prostředků</w:t>
      </w:r>
    </w:p>
    <w:p>
      <w:pPr>
        <w:pStyle w:val="P30"/>
        <w:framePr w:w="3921" w:h="607" w:hRule="exact" w:wrap="none" w:vAnchor="page" w:hAnchor="margin" w:x="6800" w:y="6272"/>
        <w:rPr>
          <w:rStyle w:val="C3"/>
          <w:rtl w:val="0"/>
        </w:rPr>
      </w:pPr>
    </w:p>
    <w:p>
      <w:pPr>
        <w:pStyle w:val="P31"/>
        <w:framePr w:w="3839" w:h="480" w:hRule="exact" w:wrap="none" w:vAnchor="page" w:hAnchor="margin" w:x="6856" w:y="6328"/>
        <w:rPr>
          <w:rStyle w:val="C22"/>
          <w:rtl w:val="0"/>
        </w:rPr>
      </w:pPr>
      <w:r>
        <w:rPr>
          <w:rStyle w:val="C22"/>
          <w:rtl w:val="0"/>
        </w:rPr>
        <w:t>Praktické předvedení a ústní ověření</w:t>
      </w:r>
    </w:p>
    <w:p>
      <w:pPr>
        <w:pStyle w:val="P32"/>
        <w:framePr w:w="10710" w:h="248" w:hRule="exact" w:wrap="none" w:vAnchor="page" w:hAnchor="margin" w:x="28" w:y="6992"/>
        <w:rPr>
          <w:rStyle w:val="C23"/>
          <w:rtl w:val="0"/>
        </w:rPr>
      </w:pPr>
      <w:r>
        <w:rPr>
          <w:rStyle w:val="C23"/>
          <w:rtl w:val="0"/>
        </w:rPr>
        <w:t>Je třeba splnit všechna kritéria.</w:t>
      </w:r>
    </w:p>
    <w:p>
      <w:pPr>
        <w:pStyle w:val="P23"/>
        <w:framePr w:w="10710" w:h="547" w:hRule="exact" w:wrap="none" w:vAnchor="page" w:hAnchor="margin" w:x="28" w:y="7428"/>
        <w:rPr>
          <w:rStyle w:val="C18"/>
          <w:rtl w:val="0"/>
        </w:rPr>
      </w:pPr>
      <w:r>
        <w:rPr>
          <w:rStyle w:val="C18"/>
          <w:rtl w:val="0"/>
        </w:rPr>
        <w:t>Manipulace se skleněnými a plastovými konstrukcemi a jejich částmi za použití mechanizačních prostředků</w:t>
      </w:r>
    </w:p>
    <w:p>
      <w:pPr>
        <w:pStyle w:val="P24"/>
        <w:framePr w:w="6713" w:h="376" w:hRule="exact" w:wrap="none" w:vAnchor="page" w:hAnchor="margin" w:x="45" w:y="8074"/>
        <w:rPr>
          <w:rStyle w:val="C3"/>
          <w:rtl w:val="0"/>
        </w:rPr>
      </w:pPr>
    </w:p>
    <w:p>
      <w:pPr>
        <w:pStyle w:val="P25"/>
        <w:framePr w:w="6661" w:h="249" w:hRule="exact" w:wrap="none" w:vAnchor="page" w:hAnchor="margin" w:x="71" w:y="8145"/>
        <w:rPr>
          <w:rStyle w:val="C19"/>
          <w:rtl w:val="0"/>
        </w:rPr>
      </w:pPr>
      <w:r>
        <w:rPr>
          <w:rStyle w:val="C19"/>
          <w:rtl w:val="0"/>
        </w:rPr>
        <w:t>Kritéria hodnocení</w:t>
      </w:r>
    </w:p>
    <w:p>
      <w:pPr>
        <w:pStyle w:val="P26"/>
        <w:framePr w:w="3918" w:h="376" w:hRule="exact" w:wrap="none" w:vAnchor="page" w:hAnchor="margin" w:x="6803" w:y="8074"/>
        <w:rPr>
          <w:rStyle w:val="C3"/>
          <w:rtl w:val="0"/>
        </w:rPr>
      </w:pPr>
    </w:p>
    <w:p>
      <w:pPr>
        <w:pStyle w:val="P27"/>
        <w:framePr w:w="3836" w:h="249" w:hRule="exact" w:wrap="none" w:vAnchor="page" w:hAnchor="margin" w:x="6859" w:y="8145"/>
        <w:rPr>
          <w:rStyle w:val="C20"/>
          <w:rtl w:val="0"/>
        </w:rPr>
      </w:pPr>
      <w:r>
        <w:rPr>
          <w:rStyle w:val="C20"/>
          <w:rtl w:val="0"/>
        </w:rPr>
        <w:t>Způsoby ověření</w:t>
      </w:r>
    </w:p>
    <w:p>
      <w:pPr>
        <w:pStyle w:val="P12"/>
        <w:framePr w:w="6710" w:h="607" w:hRule="exact" w:wrap="none" w:vAnchor="page" w:hAnchor="margin" w:x="45" w:y="8451"/>
        <w:rPr>
          <w:rStyle w:val="C3"/>
          <w:rtl w:val="0"/>
        </w:rPr>
      </w:pPr>
    </w:p>
    <w:p>
      <w:pPr>
        <w:pStyle w:val="P13"/>
        <w:framePr w:w="6658" w:h="480" w:hRule="exact" w:wrap="none" w:vAnchor="page" w:hAnchor="margin" w:x="71" w:y="8507"/>
        <w:rPr>
          <w:rStyle w:val="C11"/>
          <w:rtl w:val="0"/>
        </w:rPr>
      </w:pPr>
      <w:r>
        <w:rPr>
          <w:rStyle w:val="C11"/>
          <w:rtl w:val="0"/>
        </w:rPr>
        <w:t>a) Charakterizovat stroje a zařízení používané při montáži skleněných a plastových stavebních konstrukcí</w:t>
      </w:r>
    </w:p>
    <w:p>
      <w:pPr>
        <w:pStyle w:val="P28"/>
        <w:framePr w:w="3921" w:h="607" w:hRule="exact" w:wrap="none" w:vAnchor="page" w:hAnchor="margin" w:x="6800" w:y="8451"/>
        <w:rPr>
          <w:rStyle w:val="C3"/>
          <w:rtl w:val="0"/>
        </w:rPr>
      </w:pPr>
    </w:p>
    <w:p>
      <w:pPr>
        <w:pStyle w:val="P29"/>
        <w:framePr w:w="3839" w:h="480" w:hRule="exact" w:wrap="none" w:vAnchor="page" w:hAnchor="margin" w:x="6856" w:y="8507"/>
        <w:rPr>
          <w:rStyle w:val="C21"/>
          <w:rtl w:val="0"/>
        </w:rPr>
      </w:pPr>
      <w:r>
        <w:rPr>
          <w:rStyle w:val="C21"/>
          <w:rtl w:val="0"/>
        </w:rPr>
        <w:t>Písemné ověření s ústním zdůvodněním</w:t>
      </w:r>
    </w:p>
    <w:p>
      <w:pPr>
        <w:pStyle w:val="P16"/>
        <w:framePr w:w="6710" w:h="607" w:hRule="exact" w:wrap="none" w:vAnchor="page" w:hAnchor="margin" w:x="45" w:y="9057"/>
        <w:rPr>
          <w:rStyle w:val="C3"/>
          <w:rtl w:val="0"/>
        </w:rPr>
      </w:pPr>
    </w:p>
    <w:p>
      <w:pPr>
        <w:pStyle w:val="P17"/>
        <w:framePr w:w="6658" w:h="480" w:hRule="exact" w:wrap="none" w:vAnchor="page" w:hAnchor="margin" w:x="71" w:y="9113"/>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9057"/>
        <w:rPr>
          <w:rStyle w:val="C3"/>
          <w:rtl w:val="0"/>
        </w:rPr>
      </w:pPr>
    </w:p>
    <w:p>
      <w:pPr>
        <w:pStyle w:val="P31"/>
        <w:framePr w:w="3839" w:h="480" w:hRule="exact" w:wrap="none" w:vAnchor="page" w:hAnchor="margin" w:x="6856" w:y="9113"/>
        <w:rPr>
          <w:rStyle w:val="C22"/>
          <w:rtl w:val="0"/>
        </w:rPr>
      </w:pPr>
      <w:r>
        <w:rPr>
          <w:rStyle w:val="C22"/>
          <w:rtl w:val="0"/>
        </w:rPr>
        <w:t>Písemné ověření s ústním zdůvodněním</w:t>
      </w:r>
    </w:p>
    <w:p>
      <w:pPr>
        <w:pStyle w:val="P12"/>
        <w:framePr w:w="6710" w:h="376" w:hRule="exact" w:wrap="none" w:vAnchor="page" w:hAnchor="margin" w:x="45" w:y="9664"/>
        <w:rPr>
          <w:rStyle w:val="C3"/>
          <w:rtl w:val="0"/>
        </w:rPr>
      </w:pPr>
    </w:p>
    <w:p>
      <w:pPr>
        <w:pStyle w:val="P13"/>
        <w:framePr w:w="6658" w:h="249" w:hRule="exact" w:wrap="none" w:vAnchor="page" w:hAnchor="margin" w:x="71" w:y="9720"/>
        <w:rPr>
          <w:rStyle w:val="C11"/>
          <w:rtl w:val="0"/>
        </w:rPr>
      </w:pPr>
      <w:r>
        <w:rPr>
          <w:rStyle w:val="C11"/>
          <w:rtl w:val="0"/>
        </w:rPr>
        <w:t>c) Zvolit vhodná manipulační zařízení dle zadání úkolu</w:t>
      </w:r>
    </w:p>
    <w:p>
      <w:pPr>
        <w:pStyle w:val="P28"/>
        <w:framePr w:w="3921" w:h="376" w:hRule="exact" w:wrap="none" w:vAnchor="page" w:hAnchor="margin" w:x="6800" w:y="9664"/>
        <w:rPr>
          <w:rStyle w:val="C3"/>
          <w:rtl w:val="0"/>
        </w:rPr>
      </w:pPr>
    </w:p>
    <w:p>
      <w:pPr>
        <w:pStyle w:val="P29"/>
        <w:framePr w:w="3839" w:h="249" w:hRule="exact" w:wrap="none" w:vAnchor="page" w:hAnchor="margin" w:x="6856" w:y="9720"/>
        <w:rPr>
          <w:rStyle w:val="C21"/>
          <w:rtl w:val="0"/>
        </w:rPr>
      </w:pPr>
      <w:r>
        <w:rPr>
          <w:rStyle w:val="C21"/>
          <w:rtl w:val="0"/>
        </w:rPr>
        <w:t>Praktické předvedení a ústní ověření</w:t>
      </w:r>
    </w:p>
    <w:p>
      <w:pPr>
        <w:pStyle w:val="P32"/>
        <w:framePr w:w="10710" w:h="248" w:hRule="exact" w:wrap="none" w:vAnchor="page" w:hAnchor="margin" w:x="28" w:y="10154"/>
        <w:rPr>
          <w:rStyle w:val="C23"/>
          <w:rtl w:val="0"/>
        </w:rPr>
      </w:pPr>
      <w:r>
        <w:rPr>
          <w:rStyle w:val="C23"/>
          <w:rtl w:val="0"/>
        </w:rPr>
        <w:t>Je třeba splnit všechna kritéria.</w:t>
      </w:r>
    </w:p>
    <w:p>
      <w:pPr>
        <w:pStyle w:val="P23"/>
        <w:framePr w:w="10710" w:h="547" w:hRule="exact" w:wrap="none" w:vAnchor="page" w:hAnchor="margin" w:x="28" w:y="10590"/>
        <w:rPr>
          <w:rStyle w:val="C18"/>
          <w:rtl w:val="0"/>
        </w:rPr>
      </w:pPr>
      <w:r>
        <w:rPr>
          <w:rStyle w:val="C18"/>
          <w:rtl w:val="0"/>
        </w:rPr>
        <w:t>Volba, seřizování, ošetřování a údržba nástrojů, nářadí a pomůcek pro montáž skleněných a plastových konstrukcí</w:t>
      </w:r>
    </w:p>
    <w:p>
      <w:pPr>
        <w:pStyle w:val="P24"/>
        <w:framePr w:w="6713" w:h="376" w:hRule="exact" w:wrap="none" w:vAnchor="page" w:hAnchor="margin" w:x="45" w:y="11236"/>
        <w:rPr>
          <w:rStyle w:val="C3"/>
          <w:rtl w:val="0"/>
        </w:rPr>
      </w:pPr>
    </w:p>
    <w:p>
      <w:pPr>
        <w:pStyle w:val="P25"/>
        <w:framePr w:w="6661" w:h="249" w:hRule="exact" w:wrap="none" w:vAnchor="page" w:hAnchor="margin" w:x="71" w:y="11307"/>
        <w:rPr>
          <w:rStyle w:val="C19"/>
          <w:rtl w:val="0"/>
        </w:rPr>
      </w:pPr>
      <w:r>
        <w:rPr>
          <w:rStyle w:val="C19"/>
          <w:rtl w:val="0"/>
        </w:rPr>
        <w:t>Kritéria hodnocení</w:t>
      </w:r>
    </w:p>
    <w:p>
      <w:pPr>
        <w:pStyle w:val="P26"/>
        <w:framePr w:w="3918" w:h="376" w:hRule="exact" w:wrap="none" w:vAnchor="page" w:hAnchor="margin" w:x="6803" w:y="11236"/>
        <w:rPr>
          <w:rStyle w:val="C3"/>
          <w:rtl w:val="0"/>
        </w:rPr>
      </w:pPr>
    </w:p>
    <w:p>
      <w:pPr>
        <w:pStyle w:val="P27"/>
        <w:framePr w:w="3836" w:h="249" w:hRule="exact" w:wrap="none" w:vAnchor="page" w:hAnchor="margin" w:x="6859" w:y="11307"/>
        <w:rPr>
          <w:rStyle w:val="C20"/>
          <w:rtl w:val="0"/>
        </w:rPr>
      </w:pPr>
      <w:r>
        <w:rPr>
          <w:rStyle w:val="C20"/>
          <w:rtl w:val="0"/>
        </w:rPr>
        <w:t>Způsoby ověření</w:t>
      </w:r>
    </w:p>
    <w:p>
      <w:pPr>
        <w:pStyle w:val="P12"/>
        <w:framePr w:w="6710" w:h="607" w:hRule="exact" w:wrap="none" w:vAnchor="page" w:hAnchor="margin" w:x="45" w:y="11612"/>
        <w:rPr>
          <w:rStyle w:val="C3"/>
          <w:rtl w:val="0"/>
        </w:rPr>
      </w:pPr>
    </w:p>
    <w:p>
      <w:pPr>
        <w:pStyle w:val="P13"/>
        <w:framePr w:w="6658" w:h="480" w:hRule="exact" w:wrap="none" w:vAnchor="page" w:hAnchor="margin" w:x="71" w:y="11668"/>
        <w:rPr>
          <w:rStyle w:val="C11"/>
          <w:rtl w:val="0"/>
        </w:rPr>
      </w:pPr>
      <w:r>
        <w:rPr>
          <w:rStyle w:val="C11"/>
          <w:rtl w:val="0"/>
        </w:rPr>
        <w:t>a) Ošetřit použité nářadí a pracovní pomůcky pro montážní a demontážní práce</w:t>
      </w:r>
    </w:p>
    <w:p>
      <w:pPr>
        <w:pStyle w:val="P28"/>
        <w:framePr w:w="3921" w:h="607" w:hRule="exact" w:wrap="none" w:vAnchor="page" w:hAnchor="margin" w:x="6800" w:y="11612"/>
        <w:rPr>
          <w:rStyle w:val="C3"/>
          <w:rtl w:val="0"/>
        </w:rPr>
      </w:pPr>
    </w:p>
    <w:p>
      <w:pPr>
        <w:pStyle w:val="P29"/>
        <w:framePr w:w="3839" w:h="480" w:hRule="exact" w:wrap="none" w:vAnchor="page" w:hAnchor="margin" w:x="6856" w:y="11668"/>
        <w:rPr>
          <w:rStyle w:val="C21"/>
          <w:rtl w:val="0"/>
        </w:rPr>
      </w:pPr>
      <w:r>
        <w:rPr>
          <w:rStyle w:val="C21"/>
          <w:rtl w:val="0"/>
        </w:rPr>
        <w:t>Praktické předvedení a ústní ověření</w:t>
      </w:r>
    </w:p>
    <w:p>
      <w:pPr>
        <w:pStyle w:val="P16"/>
        <w:framePr w:w="6710" w:h="607" w:hRule="exact" w:wrap="none" w:vAnchor="page" w:hAnchor="margin" w:x="45" w:y="12219"/>
        <w:rPr>
          <w:rStyle w:val="C3"/>
          <w:rtl w:val="0"/>
        </w:rPr>
      </w:pPr>
    </w:p>
    <w:p>
      <w:pPr>
        <w:pStyle w:val="P17"/>
        <w:framePr w:w="6658" w:h="480" w:hRule="exact" w:wrap="none" w:vAnchor="page" w:hAnchor="margin" w:x="71" w:y="12275"/>
        <w:rPr>
          <w:rStyle w:val="C13"/>
          <w:rtl w:val="0"/>
        </w:rPr>
      </w:pPr>
      <w:r>
        <w:rPr>
          <w:rStyle w:val="C13"/>
          <w:rtl w:val="0"/>
        </w:rPr>
        <w:t>b) Ošetřit použité strojní zařízení a manipulační prostředky pro montážní a demontážní práce</w:t>
      </w:r>
    </w:p>
    <w:p>
      <w:pPr>
        <w:pStyle w:val="P30"/>
        <w:framePr w:w="3921" w:h="607" w:hRule="exact" w:wrap="none" w:vAnchor="page" w:hAnchor="margin" w:x="6800" w:y="12219"/>
        <w:rPr>
          <w:rStyle w:val="C3"/>
          <w:rtl w:val="0"/>
        </w:rPr>
      </w:pPr>
    </w:p>
    <w:p>
      <w:pPr>
        <w:pStyle w:val="P31"/>
        <w:framePr w:w="3839" w:h="480" w:hRule="exact" w:wrap="none" w:vAnchor="page" w:hAnchor="margin" w:x="6856" w:y="12275"/>
        <w:rPr>
          <w:rStyle w:val="C22"/>
          <w:rtl w:val="0"/>
        </w:rPr>
      </w:pPr>
      <w:r>
        <w:rPr>
          <w:rStyle w:val="C22"/>
          <w:rtl w:val="0"/>
        </w:rPr>
        <w:t>Praktické předvedení a ústní ověření</w:t>
      </w:r>
    </w:p>
    <w:p>
      <w:pPr>
        <w:pStyle w:val="P32"/>
        <w:framePr w:w="10710" w:h="248" w:hRule="exact" w:wrap="none" w:vAnchor="page" w:hAnchor="margin" w:x="28" w:y="129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skleněných a plastových stavebních konstrukcí, 30.7.2026 7:37:49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http://katalog.nsp.cz/karta_p.aspx?id_jp=158&amp;kod_sm1=41).</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předloží autorizované osobě před zahájením zkoušky doklad o zdravotní způsobilosti a doklad o školení pro práci ve výškách.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skleněných a plastových stavebních konstrukcí, 30.7.2026 7:37:49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řídicích činnostech v oblasti stavební výroby nebo ve funkci učitele odborných předmětů v oblasti stavební výroby, z toho minimálně jeden rok v období posledních dvou let před podáním žádosti o autorizaci.</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skleněných a plastových stavebních konstrukcí, 30.7.2026 7:37:49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materiálně-technické zázemí:</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realizaci zkoušek, vybavené potřebnými stroji a zařízeními vhodnými pro montážní práce vč. přísunu potřebné energie a nezbytným sociálním zázemím</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•nezbytně nutná zvedací zařízení (kladkostroje, zvedáky)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 žebříky, lešení</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(např.: skleněné prvky, plastové výrobky...)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další materiály související s hodnocenými činnostmi</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bezpečnou manipulaci se skly a plasty (přísavky, držáky, úchytky apod.)</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38"/>
        <w:rPr>
          <w:rStyle w:val="C3"/>
          <w:rtl w:val="0"/>
        </w:rPr>
      </w:pPr>
    </w:p>
    <w:p>
      <w:pPr>
        <w:pStyle w:val="P35"/>
        <w:framePr w:w="10710" w:h="340" w:hRule="exact" w:wrap="none" w:vAnchor="page" w:hAnchor="margin" w:x="28" w:y="8438"/>
        <w:rPr>
          <w:rStyle w:val="C25"/>
          <w:rtl w:val="0"/>
        </w:rPr>
      </w:pPr>
      <w:r>
        <w:rPr>
          <w:rStyle w:val="C25"/>
          <w:rtl w:val="0"/>
        </w:rPr>
        <w:t>Doba přípravy na zkoušku</w:t>
      </w:r>
    </w:p>
    <w:p>
      <w:pPr>
        <w:keepNext w:val="0"/>
        <w:keepLines w:val="0"/>
        <w:framePr w:w="10766" w:h="1036"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bude rozložena do více dnů podle technologických a organizačních podmínek.</w:t>
      </w:r>
    </w:p>
    <w:p>
      <w:pPr>
        <w:pStyle w:val="P21"/>
        <w:framePr w:w="7654" w:h="331" w:hRule="exact" w:wrap="none" w:vAnchor="page" w:hAnchor="margin" w:x="28" w:y="15940"/>
        <w:rPr>
          <w:rStyle w:val="C16"/>
          <w:rtl w:val="0"/>
        </w:rPr>
      </w:pPr>
      <w:r>
        <w:rPr>
          <w:rStyle w:val="C16"/>
          <w:rtl w:val="0"/>
        </w:rPr>
        <w:t>Montér skleněných a plastových stavebních konstrukcí, 30.7.2026 7:37:49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David Raab,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skleněných a plastových stavebních konstrukcí, 30.7.2026 7:37:49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3AB3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FBA3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