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5C874" Type="http://schemas.openxmlformats.org/officeDocument/2006/relationships/officeDocument" Target="/word/document.xml" /><Relationship Id="coreRF35C874" Type="http://schemas.openxmlformats.org/package/2006/relationships/metadata/core-properties" Target="/docProps/core.xml" /><Relationship Id="customRF35C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27.10.2026 1:30:48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27.10.2026 1:30:48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