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6A324" Type="http://schemas.openxmlformats.org/officeDocument/2006/relationships/officeDocument" Target="/word/document.xml" /><Relationship Id="coreR5816A324" Type="http://schemas.openxmlformats.org/package/2006/relationships/metadata/core-properties" Target="/docProps/core.xml" /><Relationship Id="customR5816A3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30.10.2026 13:39:05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audio, video, 30.10.2026 13:39:05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