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53C59" Type="http://schemas.openxmlformats.org/officeDocument/2006/relationships/officeDocument" Target="/word/document.xml" /><Relationship Id="coreR7D153C59" Type="http://schemas.openxmlformats.org/package/2006/relationships/metadata/core-properties" Target="/docProps/core.xml" /><Relationship Id="customR7D153C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Technik pro řízení výroby v konzervárenství, 13.6.2026 13:30:33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Zajistit uvedení jednotlivých částí linky do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pracovní směny a zajištění chodu konzervárenské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Zajistit rozmístění obsluhy na jednotlivá pracoviště dle výroby daného druhu výrobku, udělit pokyny obsluze strojního zařízení, v případě nutnosti zajistit zástup obsluhy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Zajistit výběr potřebné suroviny, posoudit její vhodnost ke zpracování, zkontrolovat přísun suroviny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d) Zkontrolovat průběh provozu výrobních linek</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a) Uvést hlavní zásady kvality a bezpečnosti potravin v konzervárenské výrobě (zamezení nebezpečí fyzikální kontaminace, řízení alergenů, zpětná sledovatelnost výrobků)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Vyhledat výrobní dokumentaci k danému konzervárenskému výrobku</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1055" w:hRule="exact" w:wrap="none" w:vAnchor="page" w:hAnchor="margin" w:x="45" w:y="11013"/>
        <w:rPr>
          <w:rStyle w:val="C3"/>
          <w:rtl w:val="0"/>
        </w:rPr>
      </w:pPr>
    </w:p>
    <w:p>
      <w:pPr>
        <w:pStyle w:val="P13"/>
        <w:framePr w:w="6658" w:h="928" w:hRule="exact" w:wrap="none" w:vAnchor="page" w:hAnchor="margin" w:x="71" w:y="11069"/>
        <w:rPr>
          <w:rStyle w:val="C11"/>
          <w:rtl w:val="0"/>
        </w:rPr>
      </w:pPr>
      <w:r>
        <w:rPr>
          <w:rStyle w:val="C11"/>
          <w:rtl w:val="0"/>
        </w:rPr>
        <w:t>c) Nastavit výrobní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1013"/>
        <w:rPr>
          <w:rStyle w:val="C3"/>
          <w:rtl w:val="0"/>
        </w:rPr>
      </w:pPr>
    </w:p>
    <w:p>
      <w:pPr>
        <w:pStyle w:val="P29"/>
        <w:framePr w:w="3839" w:h="928"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2069"/>
        <w:rPr>
          <w:rStyle w:val="C3"/>
          <w:rtl w:val="0"/>
        </w:rPr>
      </w:pPr>
    </w:p>
    <w:p>
      <w:pPr>
        <w:pStyle w:val="P17"/>
        <w:framePr w:w="6658" w:h="480" w:hRule="exact" w:wrap="none" w:vAnchor="page" w:hAnchor="margin" w:x="71" w:y="12125"/>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2069"/>
        <w:rPr>
          <w:rStyle w:val="C3"/>
          <w:rtl w:val="0"/>
        </w:rPr>
      </w:pPr>
    </w:p>
    <w:p>
      <w:pPr>
        <w:pStyle w:val="P31"/>
        <w:framePr w:w="3839" w:h="480" w:hRule="exact" w:wrap="none" w:vAnchor="page" w:hAnchor="margin" w:x="6856" w:y="12125"/>
        <w:rPr>
          <w:rStyle w:val="C22"/>
          <w:rtl w:val="0"/>
        </w:rPr>
      </w:pPr>
      <w:r>
        <w:rPr>
          <w:rStyle w:val="C22"/>
          <w:rtl w:val="0"/>
        </w:rPr>
        <w:t>Praktické předvedení a 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 xml:space="preserve">e) Stanovit  nápravná opatření v případě nedodržení kritérií kritických kontrolních bodů (CCP) a jejich doložení ve výrobních záznamech</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Praktické předvedení a ústní ověření</w:t>
      </w:r>
    </w:p>
    <w:p>
      <w:pPr>
        <w:pStyle w:val="P32"/>
        <w:framePr w:w="10710" w:h="248" w:hRule="exact" w:wrap="none" w:vAnchor="page" w:hAnchor="margin" w:x="28" w:y="13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13.6.2026 13:30:33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zásady vedení evidence o provozu výrobních linek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sanitace a provozní hygieny v potravinářské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a ústní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Dodržování zásad BOZP a PO v potravinářské výrobě</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Zkontrolovat dodržování BOZP a PO na daném pracovišti</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 a ústní ověření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Ústní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konzervárenství, 13.6.2026 13:30:33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konzervárenských výrobků.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a bezpečnost finálního potravinářského výrobku.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konzervárenské výroby" je uchazeči zadán konkrétní druh výrobku, pro který uchazeč navrhne schéma výrobní linky.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"Využívání surovin, energií a pracovních sil v konzervárenské výrobě" zkoušející zadá uchazeči konkrétní data, podle nichž uchazeč vyhodnotí produktivitu výroby.</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konzervárenství, 13.6.2026 13:30:33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z toho minimálně 1 rok v období posledních 2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29-076-M Technik pro řízení výroby v konzervárenském průmyslu a střední vzdělání s maturitní zkouškou + alespoň 7 let odborné praxe v oblasti konzervace potravin, z toho minimálně 1 rok v období posledních 2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přístup potřebné energie odpovídající bezpečnostním a hygienickým předpisům</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včetně kvalifikované obsluhy </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98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dokumentaci HACCP, výrobkovou normu ad.</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konzervárenství, 13.6.2026 13:30:33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konzervárenství, 13.6.2026 13:30:33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pro řízení výroby v konzervárenství, 13.6.2026 13:30:33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0AFB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9A9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51E7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