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46B60" Type="http://schemas.openxmlformats.org/officeDocument/2006/relationships/officeDocument" Target="/word/document.xml" /><Relationship Id="coreR27346B60" Type="http://schemas.openxmlformats.org/package/2006/relationships/metadata/core-properties" Target="/docProps/core.xml" /><Relationship Id="customR27346B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Pokladník/pokladnice pošty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Pokladník/pokladnice pošty, 1.11.2026 3:13:42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Pokladník pošty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Pokladník/pokladnice pošty, 1.11.2026 3:13:42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