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43673F" Type="http://schemas.openxmlformats.org/officeDocument/2006/relationships/officeDocument" Target="/word/document.xml" /><Relationship Id="coreR4843673F" Type="http://schemas.openxmlformats.org/package/2006/relationships/metadata/core-properties" Target="/docProps/core.xml" /><Relationship Id="customR484367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poštovních dokladů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stížností a reklamací zákazníků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zásilek na dodání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dotazů soudů, finančních úřadů a exekutorů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Vyúčtování poštovních zásilek s poštovními doručovateli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podaných zásilek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Pracovník vnitřní poštovní služby III , 1.11.2026 2:34:41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provozní doklady pro zapsané listovní zásilky a balíkové zásilky předávané přepážkám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Vyhotovit provozní doklady pro zásilky, uzávěry předávané do poštovní přepravy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Vyhotovit přepravní doklad uzávěru a závěru z provozovny na adresní provozovnu</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Kontrola poštovních dokladů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Provést kontrolu přepravních dokladů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Provést kontrolu dodacích dokladů odevzdaných od poštovních přepážek</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Provést kontrolu dodacích dokladů odevzdaných od doručovatelů</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Vyřizování stížností a reklamací zákazníků pošty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Popsat způsob evidence stížností a reklamací klientů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proces vyřizování stížností a reklamací</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d) Sepsat zápis o poškození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1.11.2026 2:34:41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zásilek na dodání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Vyřizování dotazů soudů, finančních úřadů a exekutorů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Popsat postup při vyřizování dotazů soudů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postup při vyřizování dotazů finančních úřadů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Popsat postup při vyřizování dotazů exekutorů</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Vyúčtování poštovních zásilek s poštovními doručovateli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Převzít nedoručené poštovní zásilky a platební doklady</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c) Zkontrolovat a převzít finanční hotovost od poštovních doručovatelů</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Odevzdat vrácenou hotovost na stanovené pracoviště</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 a 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1.11.2026 2:34:41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podaných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pro převzetí jednotlivých druhů podaných zásilek od přepážek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výpravu zapsaných zásilek k třídícímu uzlu, včetně vyhotovení příslušných dokladů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III , 1.11.2026 2:34:41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III , 1.11.2026 2:34:41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11"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službě, poštovní přepravě a reklamační službě</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vnitřní poštovní služby III , 1.11.2026 2:34:41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vnitřní poštovní služby III , 1.11.2026 2:34:41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vnitřní poštovní služby III , 1.11.2026 2:34:41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F6E5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078D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