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88BE8" Type="http://schemas.openxmlformats.org/officeDocument/2006/relationships/officeDocument" Target="/word/document.xml" /><Relationship Id="coreR3EB88BE8" Type="http://schemas.openxmlformats.org/package/2006/relationships/metadata/core-properties" Target="/docProps/core.xml" /><Relationship Id="customR3EB88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1.11.2026 3:16:10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