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38C35" Type="http://schemas.openxmlformats.org/officeDocument/2006/relationships/officeDocument" Target="/word/document.xml" /><Relationship Id="coreR47838C35" Type="http://schemas.openxmlformats.org/package/2006/relationships/metadata/core-properties" Target="/docProps/core.xml" /><Relationship Id="customR47838C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https://www.nsp.cz/jednotka-prace/pracovnik-odbytu#zdravotni-zpusobilost). V případě, že bude uchazeč vykonávat zkoušku v potravinářském provozu, musí doložit i platný zdravotní průkaz.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že uchazeč vlastní příslušné oprávnění pro řízení elektrických nebo motorových paletizačních vozíků, může zkouška proběhnout s použitím elektrického nebo motorového paletizačního vozíku. Vlastnictví tohoto oprávnění není podmínkou pro vykonání zkoušky.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Skladovací techniku, která bude využita k praktické zkoušce na daném pracovišti, vybere autorizovaná osoba nebo zástupce autorizované osoby, která tuto skutečnost sdělí uchazeči nejpozději 3 týdny před termínem konání zkoušky. V průběhu zkoušky budou kontrolovány hlavně provozní aspekty při zajištění kompletace zásilky za předem připravených vstupních dokladů ve formě objednávky či vychystávacího listu. 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Vychystávání zboží, expedování kusových a vozových zásilek,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Provést nakládku zboží za využití manipulační techniky do předem stanoveného místa určení - uchazeč předvede převoz z jednoho prostoru (sklad) do druhého prostoru (expediční rampa) a to: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minimálně 10 kg) zboží na ručním dvoukolovém vozíku (rudl)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Zboží expeduje z výšky nulové nebo maximálně první skladové pozice (výška maximálně 150 cm). 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vybavování zásilek průvodní dokumentací pro odběratele, přepravce a celní a jiné orgány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Připravit zboží k expedici - uchazeč předvede kompletaci a vybavení zásilky průvodní dokumentací pro odběratele, přepravce a celní orgány při expedici jednoho kartonu zboží o minimální váze 10 kg a jedné palety zboží o minimálně dvou vrstvách zboží přičemž v každé vrstvě bude jiný sortiment zboží.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29.10.2026 0:51:52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