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6B278C" Type="http://schemas.openxmlformats.org/officeDocument/2006/relationships/officeDocument" Target="/word/document.xml" /><Relationship Id="coreR6F6B278C" Type="http://schemas.openxmlformats.org/package/2006/relationships/metadata/core-properties" Target="/docProps/core.xml" /><Relationship Id="customR6F6B27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kašér (kód: 82-015-H)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kašér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Samostatné zpracování výtvarného záměru, studium podkladů a technické dokumentace pro zhotovení dekorací a rekvizit</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surovin pro kašérské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způsobu zpracování, nástrojů, pomůcek a materiálů pro zhotovení dekorací a rekvizit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Zhotovení předmětu v daném měřítku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Zhotovení forem pro kašérské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a zhotovení různých druhů písma podle výtvarného návrhu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modelování štukových slohových ornamentů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Povrchové úpravy dekorací, architektonických prvků a rekvizit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Výroba profilů a rozet a ornamentálních slohových podhledů pomocí termoplastů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Umělecký kašér, 21.10.2026 1:01:21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Samostatné zpracování výtvarného záměru, studium podkladů a technické dokumentace pro zhotovení dekorací a rekvizit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Naskicovat a zaměřit daný objekt podle zadání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Vytvořit model 2D nebo 3D při použití různých materiálů, např. ornamentu, busty, reliéfu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Stanovit a vypracovat pracovní postup výroby od výtvarného návrhu po konečnou povrchovou úpravu zadané dekorace nebo rekvizity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způsob uložení, přepravy, instalace a skladování zadané dekorace nebo rekvizity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Vypracovat podklady pro kalkulaci a určit dobu výroby zadané dekorace nebo rekvizity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Příprava surovin pro kašérské práce</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a) Popsat přípravu, zpracování a skladování materiálů podle zadání</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b) Připravit hmotu pro papírmaš</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c) Popsat práci s různými lepidly používanými při kašérské práci</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způsobu zpracování, nástrojů, pomůcek a materiálů pro zhotovení dekorací a rekvizit</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Zvolit technologický postup podle výtvarného záměru</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b) Vybrat vhodné nástroje a pomůcky</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c) Zvolit a připravit materiály pro konkrétní úkol podle výtvarného záměru</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607" w:hRule="exact" w:wrap="none" w:vAnchor="page" w:hAnchor="margin" w:x="45" w:y="11732"/>
        <w:rPr>
          <w:rStyle w:val="C3"/>
          <w:rtl w:val="0"/>
        </w:rPr>
      </w:pPr>
    </w:p>
    <w:p>
      <w:pPr>
        <w:pStyle w:val="P17"/>
        <w:framePr w:w="6658" w:h="480" w:hRule="exact" w:wrap="none" w:vAnchor="page" w:hAnchor="margin" w:x="71" w:y="11788"/>
        <w:rPr>
          <w:rStyle w:val="C13"/>
          <w:rtl w:val="0"/>
        </w:rPr>
      </w:pPr>
      <w:r>
        <w:rPr>
          <w:rStyle w:val="C13"/>
          <w:rtl w:val="0"/>
        </w:rPr>
        <w:t>d) Zařadit k příslušnému uměleckému slohu předložené modely nebo obrázky slohových prvků</w:t>
      </w:r>
    </w:p>
    <w:p>
      <w:pPr>
        <w:pStyle w:val="P30"/>
        <w:framePr w:w="3921" w:h="607" w:hRule="exact" w:wrap="none" w:vAnchor="page" w:hAnchor="margin" w:x="6800" w:y="11732"/>
        <w:rPr>
          <w:rStyle w:val="C3"/>
          <w:rtl w:val="0"/>
        </w:rPr>
      </w:pPr>
    </w:p>
    <w:p>
      <w:pPr>
        <w:pStyle w:val="P31"/>
        <w:framePr w:w="3839" w:h="480" w:hRule="exact" w:wrap="none" w:vAnchor="page" w:hAnchor="margin" w:x="6856" w:y="11788"/>
        <w:rPr>
          <w:rStyle w:val="C22"/>
          <w:rtl w:val="0"/>
        </w:rPr>
      </w:pPr>
      <w:r>
        <w:rPr>
          <w:rStyle w:val="C22"/>
          <w:rtl w:val="0"/>
        </w:rPr>
        <w:t>Praktické předvedení a ústní ověření</w:t>
      </w:r>
    </w:p>
    <w:p>
      <w:pPr>
        <w:pStyle w:val="P12"/>
        <w:framePr w:w="6710" w:h="607" w:hRule="exact" w:wrap="none" w:vAnchor="page" w:hAnchor="margin" w:x="45" w:y="12339"/>
        <w:rPr>
          <w:rStyle w:val="C3"/>
          <w:rtl w:val="0"/>
        </w:rPr>
      </w:pPr>
    </w:p>
    <w:p>
      <w:pPr>
        <w:pStyle w:val="P13"/>
        <w:framePr w:w="6658" w:h="480" w:hRule="exact" w:wrap="none" w:vAnchor="page" w:hAnchor="margin" w:x="71" w:y="12395"/>
        <w:rPr>
          <w:rStyle w:val="C11"/>
          <w:rtl w:val="0"/>
        </w:rPr>
      </w:pPr>
      <w:r>
        <w:rPr>
          <w:rStyle w:val="C11"/>
          <w:rtl w:val="0"/>
        </w:rPr>
        <w:t>e) Vysvětlit význam pěti zadaných odborných termínů z kašérské terminologie</w:t>
      </w:r>
    </w:p>
    <w:p>
      <w:pPr>
        <w:pStyle w:val="P28"/>
        <w:framePr w:w="3921" w:h="607" w:hRule="exact" w:wrap="none" w:vAnchor="page" w:hAnchor="margin" w:x="6800" w:y="12339"/>
        <w:rPr>
          <w:rStyle w:val="C3"/>
          <w:rtl w:val="0"/>
        </w:rPr>
      </w:pPr>
    </w:p>
    <w:p>
      <w:pPr>
        <w:pStyle w:val="P29"/>
        <w:framePr w:w="3839" w:h="480" w:hRule="exact" w:wrap="none" w:vAnchor="page" w:hAnchor="margin" w:x="6856" w:y="12395"/>
        <w:rPr>
          <w:rStyle w:val="C21"/>
          <w:rtl w:val="0"/>
        </w:rPr>
      </w:pPr>
      <w:r>
        <w:rPr>
          <w:rStyle w:val="C21"/>
          <w:rtl w:val="0"/>
        </w:rPr>
        <w:t>Ústní ověření</w:t>
      </w:r>
    </w:p>
    <w:p>
      <w:pPr>
        <w:pStyle w:val="P32"/>
        <w:framePr w:w="10710" w:h="248" w:hRule="exact" w:wrap="none" w:vAnchor="page" w:hAnchor="margin" w:x="28" w:y="13059"/>
        <w:rPr>
          <w:rStyle w:val="C23"/>
          <w:rtl w:val="0"/>
        </w:rPr>
      </w:pPr>
      <w:r>
        <w:rPr>
          <w:rStyle w:val="C23"/>
          <w:rtl w:val="0"/>
        </w:rPr>
        <w:t>Je třeba splnit všechna kritéria.</w:t>
      </w:r>
    </w:p>
    <w:p>
      <w:pPr>
        <w:pStyle w:val="P23"/>
        <w:framePr w:w="10710" w:h="340" w:hRule="exact" w:wrap="none" w:vAnchor="page" w:hAnchor="margin" w:x="28" w:y="13495"/>
        <w:rPr>
          <w:rStyle w:val="C18"/>
          <w:rtl w:val="0"/>
        </w:rPr>
      </w:pPr>
      <w:r>
        <w:rPr>
          <w:rStyle w:val="C18"/>
          <w:rtl w:val="0"/>
        </w:rPr>
        <w:t>Zhotovení předmětu v daném měřítku</w:t>
      </w:r>
    </w:p>
    <w:p>
      <w:pPr>
        <w:pStyle w:val="P24"/>
        <w:framePr w:w="6713" w:h="376" w:hRule="exact" w:wrap="none" w:vAnchor="page" w:hAnchor="margin" w:x="45" w:y="13934"/>
        <w:rPr>
          <w:rStyle w:val="C3"/>
          <w:rtl w:val="0"/>
        </w:rPr>
      </w:pPr>
    </w:p>
    <w:p>
      <w:pPr>
        <w:pStyle w:val="P25"/>
        <w:framePr w:w="6661" w:h="249" w:hRule="exact" w:wrap="none" w:vAnchor="page" w:hAnchor="margin" w:x="71" w:y="14005"/>
        <w:rPr>
          <w:rStyle w:val="C19"/>
          <w:rtl w:val="0"/>
        </w:rPr>
      </w:pPr>
      <w:r>
        <w:rPr>
          <w:rStyle w:val="C19"/>
          <w:rtl w:val="0"/>
        </w:rPr>
        <w:t>Kritéria hodnocení</w:t>
      </w:r>
    </w:p>
    <w:p>
      <w:pPr>
        <w:pStyle w:val="P26"/>
        <w:framePr w:w="3918" w:h="376" w:hRule="exact" w:wrap="none" w:vAnchor="page" w:hAnchor="margin" w:x="6803" w:y="13934"/>
        <w:rPr>
          <w:rStyle w:val="C3"/>
          <w:rtl w:val="0"/>
        </w:rPr>
      </w:pPr>
    </w:p>
    <w:p>
      <w:pPr>
        <w:pStyle w:val="P27"/>
        <w:framePr w:w="3836" w:h="249" w:hRule="exact" w:wrap="none" w:vAnchor="page" w:hAnchor="margin" w:x="6859" w:y="14005"/>
        <w:rPr>
          <w:rStyle w:val="C20"/>
          <w:rtl w:val="0"/>
        </w:rPr>
      </w:pPr>
      <w:r>
        <w:rPr>
          <w:rStyle w:val="C20"/>
          <w:rtl w:val="0"/>
        </w:rPr>
        <w:t>Způsoby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a) Předvést zvětšení nebo zmenšení měřítka předloženého modelu</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w:t>
      </w:r>
    </w:p>
    <w:p>
      <w:pPr>
        <w:pStyle w:val="P16"/>
        <w:framePr w:w="6710" w:h="376" w:hRule="exact" w:wrap="none" w:vAnchor="page" w:hAnchor="margin" w:x="45" w:y="14687"/>
        <w:rPr>
          <w:rStyle w:val="C3"/>
          <w:rtl w:val="0"/>
        </w:rPr>
      </w:pPr>
    </w:p>
    <w:p>
      <w:pPr>
        <w:pStyle w:val="P17"/>
        <w:framePr w:w="6658" w:h="249" w:hRule="exact" w:wrap="none" w:vAnchor="page" w:hAnchor="margin" w:x="71" w:y="14743"/>
        <w:rPr>
          <w:rStyle w:val="C13"/>
          <w:rtl w:val="0"/>
        </w:rPr>
      </w:pPr>
      <w:r>
        <w:rPr>
          <w:rStyle w:val="C13"/>
          <w:rtl w:val="0"/>
        </w:rPr>
        <w:t>b) Zhotovit formu a odlitek daného předmětu ze sádry</w:t>
      </w:r>
    </w:p>
    <w:p>
      <w:pPr>
        <w:pStyle w:val="P30"/>
        <w:framePr w:w="3921" w:h="376" w:hRule="exact" w:wrap="none" w:vAnchor="page" w:hAnchor="margin" w:x="6800" w:y="14687"/>
        <w:rPr>
          <w:rStyle w:val="C3"/>
          <w:rtl w:val="0"/>
        </w:rPr>
      </w:pPr>
    </w:p>
    <w:p>
      <w:pPr>
        <w:pStyle w:val="P31"/>
        <w:framePr w:w="3839" w:h="249" w:hRule="exact" w:wrap="none" w:vAnchor="page" w:hAnchor="margin" w:x="6856" w:y="14743"/>
        <w:rPr>
          <w:rStyle w:val="C22"/>
          <w:rtl w:val="0"/>
        </w:rPr>
      </w:pPr>
      <w:r>
        <w:rPr>
          <w:rStyle w:val="C22"/>
          <w:rtl w:val="0"/>
        </w:rPr>
        <w:t>Praktické předvedení</w:t>
      </w:r>
    </w:p>
    <w:p>
      <w:pPr>
        <w:pStyle w:val="P12"/>
        <w:framePr w:w="6710" w:h="376" w:hRule="exact" w:wrap="none" w:vAnchor="page" w:hAnchor="margin" w:x="45" w:y="15063"/>
        <w:rPr>
          <w:rStyle w:val="C3"/>
          <w:rtl w:val="0"/>
        </w:rPr>
      </w:pPr>
    </w:p>
    <w:p>
      <w:pPr>
        <w:pStyle w:val="P13"/>
        <w:framePr w:w="6658" w:h="249" w:hRule="exact" w:wrap="none" w:vAnchor="page" w:hAnchor="margin" w:x="71" w:y="15119"/>
        <w:rPr>
          <w:rStyle w:val="C11"/>
          <w:rtl w:val="0"/>
        </w:rPr>
      </w:pPr>
      <w:r>
        <w:rPr>
          <w:rStyle w:val="C11"/>
          <w:rtl w:val="0"/>
        </w:rPr>
        <w:t>c) Vytvořit předmět podle daného modelu z určeného materiálu</w:t>
      </w:r>
    </w:p>
    <w:p>
      <w:pPr>
        <w:pStyle w:val="P28"/>
        <w:framePr w:w="3921" w:h="376" w:hRule="exact" w:wrap="none" w:vAnchor="page" w:hAnchor="margin" w:x="6800" w:y="15063"/>
        <w:rPr>
          <w:rStyle w:val="C3"/>
          <w:rtl w:val="0"/>
        </w:rPr>
      </w:pPr>
    </w:p>
    <w:p>
      <w:pPr>
        <w:pStyle w:val="P29"/>
        <w:framePr w:w="3839" w:h="249" w:hRule="exact" w:wrap="none" w:vAnchor="page" w:hAnchor="margin" w:x="6856" w:y="15119"/>
        <w:rPr>
          <w:rStyle w:val="C21"/>
          <w:rtl w:val="0"/>
        </w:rPr>
      </w:pPr>
      <w:r>
        <w:rPr>
          <w:rStyle w:val="C21"/>
          <w:rtl w:val="0"/>
        </w:rPr>
        <w:t>Praktické předvedení</w:t>
      </w:r>
    </w:p>
    <w:p>
      <w:pPr>
        <w:pStyle w:val="P32"/>
        <w:framePr w:w="10710" w:h="248" w:hRule="exact" w:wrap="none" w:vAnchor="page" w:hAnchor="margin" w:x="28" w:y="15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kašér, 21.10.2026 1:01:21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forem pro kašérské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forem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zhotovení daného druhu formy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při snímání a odlévání masek a otisků částí lidských těl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formu podle daného modelu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Sestavení a zhotovení různých druhů písma podle výtvarného návrhu</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práci s fonty a určit rozpal písma</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Vymodelovat zadané písmeno z určeného typu písma</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Ruční modelování štukových slohových ornamentů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Vymodelovat slohový prvek, např. renesanční nebo secesní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32"/>
        <w:framePr w:w="10710" w:h="248" w:hRule="exact" w:wrap="none" w:vAnchor="page" w:hAnchor="margin" w:x="28" w:y="8446"/>
        <w:rPr>
          <w:rStyle w:val="C23"/>
          <w:rtl w:val="0"/>
        </w:rPr>
      </w:pPr>
      <w:r>
        <w:rPr>
          <w:rStyle w:val="C23"/>
          <w:rtl w:val="0"/>
        </w:rPr>
        <w:t>Je třeba splnit uvedené kritérium.</w:t>
      </w:r>
    </w:p>
    <w:p>
      <w:pPr>
        <w:pStyle w:val="P23"/>
        <w:framePr w:w="10710" w:h="340" w:hRule="exact" w:wrap="none" w:vAnchor="page" w:hAnchor="margin" w:x="28" w:y="8882"/>
        <w:rPr>
          <w:rStyle w:val="C18"/>
          <w:rtl w:val="0"/>
        </w:rPr>
      </w:pPr>
      <w:r>
        <w:rPr>
          <w:rStyle w:val="C18"/>
          <w:rtl w:val="0"/>
        </w:rPr>
        <w:t>Povrchové úpravy dekorací, architektonických prvků a rekvizit</w:t>
      </w:r>
    </w:p>
    <w:p>
      <w:pPr>
        <w:pStyle w:val="P24"/>
        <w:framePr w:w="6713" w:h="376" w:hRule="exact" w:wrap="none" w:vAnchor="page" w:hAnchor="margin" w:x="45" w:y="9321"/>
        <w:rPr>
          <w:rStyle w:val="C3"/>
          <w:rtl w:val="0"/>
        </w:rPr>
      </w:pPr>
    </w:p>
    <w:p>
      <w:pPr>
        <w:pStyle w:val="P25"/>
        <w:framePr w:w="6661" w:h="249" w:hRule="exact" w:wrap="none" w:vAnchor="page" w:hAnchor="margin" w:x="71" w:y="9392"/>
        <w:rPr>
          <w:rStyle w:val="C19"/>
          <w:rtl w:val="0"/>
        </w:rPr>
      </w:pPr>
      <w:r>
        <w:rPr>
          <w:rStyle w:val="C19"/>
          <w:rtl w:val="0"/>
        </w:rPr>
        <w:t>Kritéria hodnocení</w:t>
      </w:r>
    </w:p>
    <w:p>
      <w:pPr>
        <w:pStyle w:val="P26"/>
        <w:framePr w:w="3918" w:h="376" w:hRule="exact" w:wrap="none" w:vAnchor="page" w:hAnchor="margin" w:x="6803" w:y="9321"/>
        <w:rPr>
          <w:rStyle w:val="C3"/>
          <w:rtl w:val="0"/>
        </w:rPr>
      </w:pPr>
    </w:p>
    <w:p>
      <w:pPr>
        <w:pStyle w:val="P27"/>
        <w:framePr w:w="3836" w:h="249" w:hRule="exact" w:wrap="none" w:vAnchor="page" w:hAnchor="margin" w:x="6859" w:y="9392"/>
        <w:rPr>
          <w:rStyle w:val="C20"/>
          <w:rtl w:val="0"/>
        </w:rPr>
      </w:pPr>
      <w:r>
        <w:rPr>
          <w:rStyle w:val="C20"/>
          <w:rtl w:val="0"/>
        </w:rPr>
        <w:t>Způsoby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a) Předvést kašírování, tapetování, lepení textilií nebo lepení fólií, nástřik (polyuretan apod.) nebo laminaci</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Praktické předvedení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Popsat napodobení materiálů – kámen, cihla, dřevo</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c) Popsat základní postupy při konečné povrchové úpravě (např. nátěry a patinace)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d) Předvést povrchové úpravy materiálů klihem a plátnem, papírem</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Výroba profilů a rozet a ornamentálních slohových podhledů pomocí termoplastů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Popsat možnosti a vhodnost použití termoplastů</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Ústní ověření</w:t>
      </w:r>
    </w:p>
    <w:p>
      <w:pPr>
        <w:pStyle w:val="P16"/>
        <w:framePr w:w="6710" w:h="376" w:hRule="exact" w:wrap="none" w:vAnchor="page" w:hAnchor="margin" w:x="45" w:y="13404"/>
        <w:rPr>
          <w:rStyle w:val="C3"/>
          <w:rtl w:val="0"/>
        </w:rPr>
      </w:pPr>
    </w:p>
    <w:p>
      <w:pPr>
        <w:pStyle w:val="P17"/>
        <w:framePr w:w="6658" w:h="249" w:hRule="exact" w:wrap="none" w:vAnchor="page" w:hAnchor="margin" w:x="71" w:y="13460"/>
        <w:rPr>
          <w:rStyle w:val="C13"/>
          <w:rtl w:val="0"/>
        </w:rPr>
      </w:pPr>
      <w:r>
        <w:rPr>
          <w:rStyle w:val="C13"/>
          <w:rtl w:val="0"/>
        </w:rPr>
        <w:t>b) Zhotovit otisk profilu z termoplastu</w:t>
      </w:r>
    </w:p>
    <w:p>
      <w:pPr>
        <w:pStyle w:val="P30"/>
        <w:framePr w:w="3921" w:h="376" w:hRule="exact" w:wrap="none" w:vAnchor="page" w:hAnchor="margin" w:x="6800" w:y="13404"/>
        <w:rPr>
          <w:rStyle w:val="C3"/>
          <w:rtl w:val="0"/>
        </w:rPr>
      </w:pPr>
    </w:p>
    <w:p>
      <w:pPr>
        <w:pStyle w:val="P31"/>
        <w:framePr w:w="3839" w:h="249" w:hRule="exact" w:wrap="none" w:vAnchor="page" w:hAnchor="margin" w:x="6856" w:y="13460"/>
        <w:rPr>
          <w:rStyle w:val="C22"/>
          <w:rtl w:val="0"/>
        </w:rPr>
      </w:pPr>
      <w:r>
        <w:rPr>
          <w:rStyle w:val="C22"/>
          <w:rtl w:val="0"/>
        </w:rPr>
        <w:t>Praktické předvedení</w:t>
      </w:r>
    </w:p>
    <w:p>
      <w:pPr>
        <w:pStyle w:val="P32"/>
        <w:framePr w:w="10710" w:h="248" w:hRule="exact" w:wrap="none" w:vAnchor="page" w:hAnchor="margin" w:x="28" w:y="138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kašér, 21.10.2026 1:01:21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https://nsp.cz/jednotka-prace/umelecky-kaser#zdravotni-zpusobilost).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Zhotovení předmětu v daném měřítk</w:t>
      </w:r>
      <w:r>
        <w:rPr>
          <w:rFonts w:ascii="Arial" w:cs="Arial" w:hAnsi="Arial" w:eastAsia="Arial"/>
          <w:b w:val="0"/>
          <w:i w:val="0"/>
          <w:caps w:val="0"/>
          <w:strike w:val="0"/>
          <w:noProof w:val="0"/>
          <w:vanish w:val="0"/>
          <w:color w:val="auto"/>
          <w:sz w:val="20"/>
          <w:u w:val="none"/>
          <w:shd w:val="clear" w:color="auto" w:fill="auto"/>
          <w:vertAlign w:val="baseline"/>
          <w:lang/>
        </w:rPr>
        <w:t>u" - uchazeč dle zadání autorizované osoby vytvoří předmět, například vyřezáním (z polystyrénu, dřeva, karimatky) nebo vymodelováním (z hlíny, plastelíny, moduritu) nebo kombinací obou technik.s využitím příslušných technologických postupů v daném měřítku. Součástí tvorby předmětu je forma a odlitek modelu ze sádry.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"Zhotovení forem pro kašérské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dle zadání autorizované osoby vytvoří formu podle zadaného modelu.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je třeba přihlížet především k bezpečnému provádění všech pracovních úkonů, dodržování povinností pro bezpečnou a zdraví neohrožující práci a dodržování technologické kázně.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 při ústním ověřování je třeba posuzovat jak samostatnost odpovědí, tak i schopnost odpovídat na návodné a doplňující otázky.</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kašér, 21.10.2026 1:01:21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uměleckořemeslném oboru vzdělání a alespoň 5 let odborné praxe v oblasti kašérské práce pro divadlo nebo pro TV studio nebo pro film.</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kašér, 21.10.2026 1:01:21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přiměřeně temperovaná místnost s možností odvětrání (odsávání), s denním i umělým osvětlením, s přívodem studené i teplé vody a přívodem elektrické energie odpovídající všem bezpečnostním předpisům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kašérské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 2 m x 1,2 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řezací stůl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odlévací a modelovací podložka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modelovací špachtle kovové a dřevěné</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očka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typy pil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odporový drát</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pilníků a rašplí různých velikostí a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štětce, misky, míchací nádoby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smirkový papír různé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a kreslicí potřeby (tužka, fix...)</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metr, pravítko, úhelník, kružítko</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polystyren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modelářské hmoty (hlíny, modelína…)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formovací materiály (bílá sochařská sádra, silikony, kaučuky, algináty…)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separační prostředky (mýdlo, Jar, stearin)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lepidel odpovídající materiálům použitým při zkoušce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pěna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podle zadané zkušební práce dráty, dřevo, plasty, textile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(chemická maska!).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12441"/>
        <w:rPr>
          <w:rStyle w:val="C3"/>
          <w:rtl w:val="0"/>
        </w:rPr>
      </w:pPr>
    </w:p>
    <w:p>
      <w:pPr>
        <w:pStyle w:val="P35"/>
        <w:framePr w:w="10710" w:h="340" w:hRule="exact" w:wrap="none" w:vAnchor="page" w:hAnchor="margin" w:x="28" w:y="12441"/>
        <w:rPr>
          <w:rStyle w:val="C25"/>
          <w:rtl w:val="0"/>
        </w:rPr>
      </w:pPr>
      <w:r>
        <w:rPr>
          <w:rStyle w:val="C25"/>
          <w:rtl w:val="0"/>
        </w:rPr>
        <w:t>Doba přípravy na zkoušku</w:t>
      </w:r>
    </w:p>
    <w:p>
      <w:pPr>
        <w:keepNext w:val="0"/>
        <w:keepLines w:val="0"/>
        <w:framePr w:w="10766" w:h="806" w:hRule="exact" w:wrap="none" w:vAnchor="page" w:hAnchor="margin" w:x="0" w:y="1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814"/>
        <w:rPr>
          <w:rStyle w:val="C3"/>
          <w:rtl w:val="0"/>
        </w:rPr>
      </w:pPr>
    </w:p>
    <w:p>
      <w:pPr>
        <w:pStyle w:val="P35"/>
        <w:framePr w:w="10710" w:h="340" w:hRule="exact" w:wrap="none" w:vAnchor="page" w:hAnchor="margin" w:x="28" w:y="13814"/>
        <w:rPr>
          <w:rStyle w:val="C25"/>
          <w:rtl w:val="0"/>
        </w:rPr>
      </w:pPr>
      <w:r>
        <w:rPr>
          <w:rStyle w:val="C25"/>
          <w:rtl w:val="0"/>
        </w:rPr>
        <w:t>Doba pro vykonání zkoušky</w:t>
      </w:r>
    </w:p>
    <w:p>
      <w:pPr>
        <w:keepNext w:val="0"/>
        <w:keepLines w:val="0"/>
        <w:framePr w:w="10766" w:h="806" w:hRule="exact" w:wrap="none" w:vAnchor="page" w:hAnchor="margin" w:x="0" w:y="14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kašér, 21.10.2026 1:01:21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Národního divadla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kašér, 21.10.2026 1:01:21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EB13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E2D9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