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AD83D" Type="http://schemas.openxmlformats.org/officeDocument/2006/relationships/officeDocument" Target="/word/document.xml" /><Relationship Id="coreR54AAD83D" Type="http://schemas.openxmlformats.org/package/2006/relationships/metadata/core-properties" Target="/docProps/core.xml" /><Relationship Id="customR54AAD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 v restauračním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12.12.2021</w:t>
      </w:r>
    </w:p>
    <w:p>
      <w:pPr>
        <w:pStyle w:val="P21"/>
        <w:framePr w:w="7654" w:h="331" w:hRule="exact" w:wrap="none" w:vAnchor="page" w:hAnchor="margin" w:x="28" w:y="15940"/>
        <w:rPr>
          <w:rStyle w:val="C16"/>
          <w:rtl w:val="0"/>
        </w:rPr>
      </w:pPr>
      <w:r>
        <w:rPr>
          <w:rStyle w:val="C16"/>
          <w:rtl w:val="0"/>
        </w:rPr>
        <w:t>Cukrář v restauračním provozu, 3.5.2026 8:51:32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Definovat charakteristiku a specifika připravených výrobků a jejich servírování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Obhájit navrženou recepturu restauračního moučníku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vlastních inovativních receptur pro restaurační moučníky</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technologický postup přípravy vlastního inovativního výrobku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Definovat charakteristiku a specifika výrobku a jeho servírování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Připravit navržený výrobek do finální podoby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Prezentovat a obhájit vlastní recepturu restauračního moučníku</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Charakterizovat typické suroviny a způsoby jejich zpracování v restaurační cukrárenské výrobě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Využít konveniencí v cukrářské výrobě</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Popsat využití sezónních surovin pro přípravu moučníků</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Navrhnout vhodné suroviny pro inovace při výrobě moučníků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3.5.2026 8:51:32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moderní zařízení při výrobě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3.5.2026 8:51:32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dosažení profesní kvalifikace výroba restauračních moučníků nebo vyučení v oboru cukrář nebo kuchař.</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 (odkaz na povolání v NSP - http://katalog.nsp.cz/karta_p.aspx?id_jp=102408&amp;kod_sm1=18).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připravovat celkem dva druhy restauračních moučníků - specifický restaurační moučník (Výroba specifických moučníků v restauračním provozu) a vlastní inovativní moučník (Navrhování vlastních inovativních receptur pro restaurační moučníky).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jednoho specifického restauračního moučníku. Autorizovaná osoba určí, který z uvedených druhů restauračních moučníků bude uchazeč připravovat např. puding, palačinky, omelety, želé, ovocné saláty, zmrzliny a jiné. Počet porcí zadá zkoušející. Doporučený počet porcí jsou 4 porce.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inovativní moučník si zvolí uchazeč na základě své volby. Autorizovaná osoba sdělí písemně uchazeči termín, do kdy musí uchazeč oznámit název moučníku, který bude připravovat, případně, jaké suroviny bude k výrobě vlastního inovativního moučníku potřebovat. Počet porcí zadá zkoušející.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se provede ochutnávka, budou posouzeny požadované typické vlastnosti a vzhled restauračního moučníku. Bude provedena kontrola kvality, hmotnosti a moučník bude senzoricky a metricky zhodnocen.</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 v restauračním provozu, 3.5.2026 8:51:32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cukrář v restauračním provozu a profesní kvalifikace výroba restauračních moučníků + střední vzdělání s maturitní zkouškou a alespoň 5 let praxe v provozu restaurační cukrárny, z toho minimálně jeden rok v období posledních dvou let před podáním žádosti o autorizaci.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 v restauračním provozu, 3.5.2026 8:51:32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103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pro vykonání zkoušky</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 v restauračním provozu, 3.5.2026 8:51:32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w:t>
      </w:r>
    </w:p>
    <w:p>
      <w:pPr>
        <w:pStyle w:val="P21"/>
        <w:framePr w:w="7654" w:h="331" w:hRule="exact" w:wrap="none" w:vAnchor="page" w:hAnchor="margin" w:x="28" w:y="15940"/>
        <w:rPr>
          <w:rStyle w:val="C16"/>
          <w:rtl w:val="0"/>
        </w:rPr>
      </w:pPr>
      <w:r>
        <w:rPr>
          <w:rStyle w:val="C16"/>
          <w:rtl w:val="0"/>
        </w:rPr>
        <w:t>Cukrář v restauračním provozu, 3.5.2026 8:51:32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E2B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8A5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F955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