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8962B" Type="http://schemas.openxmlformats.org/officeDocument/2006/relationships/officeDocument" Target="/word/document.xml" /><Relationship Id="coreR1B8962B" Type="http://schemas.openxmlformats.org/package/2006/relationships/metadata/core-properties" Target="/docProps/core.xml" /><Relationship Id="customR1B8962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Vedoucí velkoobchodní provozovny (kód: 66-020-M)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velkoobchodní provozovny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požadovaných evidencí a dokladů v rámci velkoobchodu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Komplexní zajištění realizace inventury a inventarizace v rámci velkoobchodního skladu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Vychystávání zboží, expedování kusových a vozových zásilek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Provádění hygienicko-sanitační činnosti ve skladovacích prostorech a dodržování hygienických předpisů při manipulaci se zbožím a materiálem</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Přejímání, kontrolování zboží a jeho dodacích listů a dalších dokumentů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Vedení požadovaných evidencí podporovaných zákazníků (odběratelů) se zaměřením na jednotlivé realizované či probíhající objednávky</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Poskytování odborných konzultací, rad a informací v rámci expertní podpory pro interní a externí zákazníky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Řízení provozu velkoobchodní provozní jednotky a lidských zdrojů</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19.06.2020</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požadovaných evidencí a dokladů v rámci velkoobchodu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evidenci o pohybu zásob či materiálů ve skladu (provozovně) podle kategorizace zboží a její následnou kontrolu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evidenci o příjmu výrobků či materiálu (dodací listy) směřujícího do skladu a výdej zboží ze skladu konečnému zákazníkovi (výdejky)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prvky evidence objednávek a předvést evidenci provedených zakázek či prodejů (expedic) za využití informačního systému firmy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a předvést v informačním systému evidenci reklamací, vypracovat jejich měsíční vyhodnocení</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12"/>
        <w:framePr w:w="6710" w:h="831" w:hRule="exact" w:wrap="none" w:vAnchor="page" w:hAnchor="margin" w:x="45" w:y="5955"/>
        <w:rPr>
          <w:rStyle w:val="C3"/>
          <w:rtl w:val="0"/>
        </w:rPr>
      </w:pPr>
    </w:p>
    <w:p>
      <w:pPr>
        <w:pStyle w:val="P13"/>
        <w:framePr w:w="6658" w:h="704" w:hRule="exact" w:wrap="none" w:vAnchor="page" w:hAnchor="margin" w:x="71" w:y="6011"/>
        <w:rPr>
          <w:rStyle w:val="C11"/>
          <w:rtl w:val="0"/>
        </w:rPr>
      </w:pPr>
      <w:r>
        <w:rPr>
          <w:rStyle w:val="C11"/>
          <w:rtl w:val="0"/>
        </w:rPr>
        <w:t>e) Popsat prvky evidence uskladněných výrobků a materiálu a předvést základní úkony (založení nové karty, změna údajů, smazání) za využití skladového informačního systému</w:t>
      </w:r>
    </w:p>
    <w:p>
      <w:pPr>
        <w:pStyle w:val="P28"/>
        <w:framePr w:w="3921" w:h="831" w:hRule="exact" w:wrap="none" w:vAnchor="page" w:hAnchor="margin" w:x="6800" w:y="5955"/>
        <w:rPr>
          <w:rStyle w:val="C3"/>
          <w:rtl w:val="0"/>
        </w:rPr>
      </w:pPr>
    </w:p>
    <w:p>
      <w:pPr>
        <w:pStyle w:val="P29"/>
        <w:framePr w:w="3839" w:h="704" w:hRule="exact" w:wrap="none" w:vAnchor="page" w:hAnchor="margin" w:x="6856" w:y="6011"/>
        <w:rPr>
          <w:rStyle w:val="C21"/>
          <w:rtl w:val="0"/>
        </w:rPr>
      </w:pPr>
      <w:r>
        <w:rPr>
          <w:rStyle w:val="C21"/>
          <w:rtl w:val="0"/>
        </w:rPr>
        <w:t>Praktické předvedení a ústní ověření</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Za pomocí informačního systému předvést evidenci rozmístění paletizačních pozičních míst ve skladu a regálového způsobu uložení zboží</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Praktické předvedení a ústní ověření</w:t>
      </w:r>
    </w:p>
    <w:p>
      <w:pPr>
        <w:pStyle w:val="P32"/>
        <w:framePr w:w="6710" w:h="570" w:hRule="exact" w:wrap="none" w:vAnchor="page" w:hAnchor="margin" w:x="45" w:y="7393"/>
        <w:rPr>
          <w:rStyle w:val="C3"/>
          <w:rtl w:val="0"/>
        </w:rPr>
      </w:pPr>
    </w:p>
    <w:p>
      <w:pPr>
        <w:pStyle w:val="P32"/>
        <w:keepNext w:val="0"/>
        <w:keepLines w:val="0"/>
        <w:framePr w:w="6710" w:h="570" w:hRule="exact" w:wrap="none" w:vAnchor="page" w:hAnchor="margin" w:x="45" w:y="7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g) Popsat finanční kontrolu pokladen velkoobchodu při prodeji zboží za</w:t>
      </w:r>
    </w:p>
    <w:p>
      <w:pPr>
        <w:pStyle w:val="P32"/>
        <w:keepNext w:val="0"/>
        <w:keepLines w:val="0"/>
        <w:framePr w:w="6710" w:h="570" w:hRule="exact" w:wrap="none" w:vAnchor="page" w:hAnchor="margin" w:x="45" w:y="7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hotové (Cash&amp;Carry)</w:t>
      </w:r>
    </w:p>
    <w:p>
      <w:pPr>
        <w:pStyle w:val="P28"/>
        <w:framePr w:w="3921" w:h="570" w:hRule="exact" w:wrap="none" w:vAnchor="page" w:hAnchor="margin" w:x="6800" w:y="7393"/>
        <w:rPr>
          <w:rStyle w:val="C3"/>
          <w:rtl w:val="0"/>
        </w:rPr>
      </w:pPr>
    </w:p>
    <w:p>
      <w:pPr>
        <w:pStyle w:val="P29"/>
        <w:framePr w:w="3839" w:h="443" w:hRule="exact" w:wrap="none" w:vAnchor="page" w:hAnchor="margin" w:x="6856" w:y="7449"/>
        <w:rPr>
          <w:rStyle w:val="C21"/>
          <w:rtl w:val="0"/>
        </w:rPr>
      </w:pPr>
      <w:r>
        <w:rPr>
          <w:rStyle w:val="C21"/>
          <w:rtl w:val="0"/>
        </w:rPr>
        <w:t>Ústní ověření</w:t>
      </w:r>
    </w:p>
    <w:p>
      <w:pPr>
        <w:pStyle w:val="P16"/>
        <w:framePr w:w="6710" w:h="831" w:hRule="exact" w:wrap="none" w:vAnchor="page" w:hAnchor="margin" w:x="45" w:y="7963"/>
        <w:rPr>
          <w:rStyle w:val="C3"/>
          <w:rtl w:val="0"/>
        </w:rPr>
      </w:pPr>
    </w:p>
    <w:p>
      <w:pPr>
        <w:pStyle w:val="P17"/>
        <w:framePr w:w="6658" w:h="704" w:hRule="exact" w:wrap="none" w:vAnchor="page" w:hAnchor="margin" w:x="71" w:y="8019"/>
        <w:rPr>
          <w:rStyle w:val="C13"/>
          <w:rtl w:val="0"/>
        </w:rPr>
      </w:pPr>
      <w:r>
        <w:rPr>
          <w:rStyle w:val="C13"/>
          <w:rtl w:val="0"/>
        </w:rPr>
        <w:t>h) Předvést operace v evidenci mechanizačních prostředků sloužících k manipulaci s výrobky a evidenci používaných obalových či ochranných materiálů</w:t>
      </w:r>
    </w:p>
    <w:p>
      <w:pPr>
        <w:pStyle w:val="P30"/>
        <w:framePr w:w="3921" w:h="831" w:hRule="exact" w:wrap="none" w:vAnchor="page" w:hAnchor="margin" w:x="6800" w:y="7963"/>
        <w:rPr>
          <w:rStyle w:val="C3"/>
          <w:rtl w:val="0"/>
        </w:rPr>
      </w:pPr>
    </w:p>
    <w:p>
      <w:pPr>
        <w:pStyle w:val="P31"/>
        <w:framePr w:w="3839" w:h="704" w:hRule="exact" w:wrap="none" w:vAnchor="page" w:hAnchor="margin" w:x="6856" w:y="8019"/>
        <w:rPr>
          <w:rStyle w:val="C22"/>
          <w:rtl w:val="0"/>
        </w:rPr>
      </w:pPr>
      <w:r>
        <w:rPr>
          <w:rStyle w:val="C22"/>
          <w:rtl w:val="0"/>
        </w:rPr>
        <w:t>Praktické předvedení</w:t>
      </w:r>
    </w:p>
    <w:p>
      <w:pPr>
        <w:pStyle w:val="P33"/>
        <w:framePr w:w="10710" w:h="248" w:hRule="exact" w:wrap="none" w:vAnchor="page" w:hAnchor="margin" w:x="28" w:y="89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zajištění realizace inventury a inventarizace v rámci velkoobchodního skladu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Organizovat pracovníky a stanovit průběh inventury podle inventarizační směrnice firmy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Identifikovat zásoby zboží a materiálu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Zjistit fyzický (skutečný) stav zásob podle typologie zboží a materiálu ve skladu (převážením, přepočítáním, přeměřením)</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Porovnat fyzický stav zásob s účetním stavem zásob a zaznamenat zjištěné rozdíly (přebytek či manko)</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Zjistit skutečný stav manipulačních prostředků a nástrojů určených k manipulaci se zbožím</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Zjistit příčiny vzniku inventarizačních rozdílů a popsat jejich možná řešení</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Zjistit a zapsat fyzický (skutečný) stav zálohovaných obalů, obalovaných materiálů a ostatních materiálů na skladě</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Zapsat zjištěné stavy do inventurních listů a popsat jejich identifikační znaky a obsah formuláře podle daného firemního tiskopisu</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w:t>
      </w:r>
    </w:p>
    <w:p>
      <w:pPr>
        <w:pStyle w:val="P12"/>
        <w:framePr w:w="6710" w:h="376" w:hRule="exact" w:wrap="none" w:vAnchor="page" w:hAnchor="margin" w:x="45" w:y="7363"/>
        <w:rPr>
          <w:rStyle w:val="C3"/>
          <w:rtl w:val="0"/>
        </w:rPr>
      </w:pPr>
    </w:p>
    <w:p>
      <w:pPr>
        <w:pStyle w:val="P13"/>
        <w:framePr w:w="6658" w:h="249" w:hRule="exact" w:wrap="none" w:vAnchor="page" w:hAnchor="margin" w:x="71" w:y="7419"/>
        <w:rPr>
          <w:rStyle w:val="C11"/>
          <w:rtl w:val="0"/>
        </w:rPr>
      </w:pPr>
      <w:r>
        <w:rPr>
          <w:rStyle w:val="C11"/>
          <w:rtl w:val="0"/>
        </w:rPr>
        <w:t>i) Sestavit inventarizační zápis za využití firemního formuláře</w:t>
      </w:r>
    </w:p>
    <w:p>
      <w:pPr>
        <w:pStyle w:val="P28"/>
        <w:framePr w:w="3921" w:h="376" w:hRule="exact" w:wrap="none" w:vAnchor="page" w:hAnchor="margin" w:x="6800" w:y="7363"/>
        <w:rPr>
          <w:rStyle w:val="C3"/>
          <w:rtl w:val="0"/>
        </w:rPr>
      </w:pPr>
    </w:p>
    <w:p>
      <w:pPr>
        <w:pStyle w:val="P29"/>
        <w:framePr w:w="3839" w:h="249" w:hRule="exact" w:wrap="none" w:vAnchor="page" w:hAnchor="margin" w:x="6856" w:y="7419"/>
        <w:rPr>
          <w:rStyle w:val="C21"/>
          <w:rtl w:val="0"/>
        </w:rPr>
      </w:pPr>
      <w:r>
        <w:rPr>
          <w:rStyle w:val="C21"/>
          <w:rtl w:val="0"/>
        </w:rPr>
        <w:t>Praktické předvedení</w:t>
      </w:r>
    </w:p>
    <w:p>
      <w:pPr>
        <w:pStyle w:val="P16"/>
        <w:framePr w:w="6710" w:h="607" w:hRule="exact" w:wrap="none" w:vAnchor="page" w:hAnchor="margin" w:x="45" w:y="7740"/>
        <w:rPr>
          <w:rStyle w:val="C3"/>
          <w:rtl w:val="0"/>
        </w:rPr>
      </w:pPr>
    </w:p>
    <w:p>
      <w:pPr>
        <w:pStyle w:val="P17"/>
        <w:framePr w:w="6658" w:h="480" w:hRule="exact" w:wrap="none" w:vAnchor="page" w:hAnchor="margin" w:x="71" w:y="7796"/>
        <w:rPr>
          <w:rStyle w:val="C13"/>
          <w:rtl w:val="0"/>
        </w:rPr>
      </w:pPr>
      <w:r>
        <w:rPr>
          <w:rStyle w:val="C13"/>
          <w:rtl w:val="0"/>
        </w:rPr>
        <w:t>j) Zkontrolovat soupisy vyplněné zaměstnanci a odsouhlasit je svým podpisem</w:t>
      </w:r>
    </w:p>
    <w:p>
      <w:pPr>
        <w:pStyle w:val="P30"/>
        <w:framePr w:w="3921" w:h="607" w:hRule="exact" w:wrap="none" w:vAnchor="page" w:hAnchor="margin" w:x="6800" w:y="7740"/>
        <w:rPr>
          <w:rStyle w:val="C3"/>
          <w:rtl w:val="0"/>
        </w:rPr>
      </w:pPr>
    </w:p>
    <w:p>
      <w:pPr>
        <w:pStyle w:val="P31"/>
        <w:framePr w:w="3839" w:h="480" w:hRule="exact" w:wrap="none" w:vAnchor="page" w:hAnchor="margin" w:x="6856" w:y="7796"/>
        <w:rPr>
          <w:rStyle w:val="C22"/>
          <w:rtl w:val="0"/>
        </w:rPr>
      </w:pPr>
      <w:r>
        <w:rPr>
          <w:rStyle w:val="C22"/>
          <w:rtl w:val="0"/>
        </w:rPr>
        <w:t>Praktické předvedení</w:t>
      </w:r>
    </w:p>
    <w:p>
      <w:pPr>
        <w:pStyle w:val="P12"/>
        <w:framePr w:w="6710" w:h="607" w:hRule="exact" w:wrap="none" w:vAnchor="page" w:hAnchor="margin" w:x="45" w:y="8346"/>
        <w:rPr>
          <w:rStyle w:val="C3"/>
          <w:rtl w:val="0"/>
        </w:rPr>
      </w:pPr>
    </w:p>
    <w:p>
      <w:pPr>
        <w:pStyle w:val="P13"/>
        <w:framePr w:w="6658" w:h="480" w:hRule="exact" w:wrap="none" w:vAnchor="page" w:hAnchor="margin" w:x="71" w:y="8402"/>
        <w:rPr>
          <w:rStyle w:val="C11"/>
          <w:rtl w:val="0"/>
        </w:rPr>
      </w:pPr>
      <w:r>
        <w:rPr>
          <w:rStyle w:val="C11"/>
          <w:rtl w:val="0"/>
        </w:rPr>
        <w:t>k) Seřadit všechny inventurní soupisy podle číselné řady a rozdělit originály a kopie</w:t>
      </w:r>
    </w:p>
    <w:p>
      <w:pPr>
        <w:pStyle w:val="P28"/>
        <w:framePr w:w="3921" w:h="607" w:hRule="exact" w:wrap="none" w:vAnchor="page" w:hAnchor="margin" w:x="6800" w:y="8346"/>
        <w:rPr>
          <w:rStyle w:val="C3"/>
          <w:rtl w:val="0"/>
        </w:rPr>
      </w:pPr>
    </w:p>
    <w:p>
      <w:pPr>
        <w:pStyle w:val="P29"/>
        <w:framePr w:w="3839" w:h="480" w:hRule="exact" w:wrap="none" w:vAnchor="page" w:hAnchor="margin" w:x="6856" w:y="8402"/>
        <w:rPr>
          <w:rStyle w:val="C21"/>
          <w:rtl w:val="0"/>
        </w:rPr>
      </w:pPr>
      <w:r>
        <w:rPr>
          <w:rStyle w:val="C21"/>
          <w:rtl w:val="0"/>
        </w:rPr>
        <w:t>Praktické předvedení</w:t>
      </w:r>
    </w:p>
    <w:p>
      <w:pPr>
        <w:pStyle w:val="P16"/>
        <w:framePr w:w="6710" w:h="376" w:hRule="exact" w:wrap="none" w:vAnchor="page" w:hAnchor="margin" w:x="45" w:y="8953"/>
        <w:rPr>
          <w:rStyle w:val="C3"/>
          <w:rtl w:val="0"/>
        </w:rPr>
      </w:pPr>
    </w:p>
    <w:p>
      <w:pPr>
        <w:pStyle w:val="P17"/>
        <w:framePr w:w="6658" w:h="249" w:hRule="exact" w:wrap="none" w:vAnchor="page" w:hAnchor="margin" w:x="71" w:y="9009"/>
        <w:rPr>
          <w:rStyle w:val="C13"/>
          <w:rtl w:val="0"/>
        </w:rPr>
      </w:pPr>
      <w:r>
        <w:rPr>
          <w:rStyle w:val="C13"/>
          <w:rtl w:val="0"/>
        </w:rPr>
        <w:t>l) Provést opětovné propočítání stavu zásob z kopií inventurních soupisů</w:t>
      </w:r>
    </w:p>
    <w:p>
      <w:pPr>
        <w:pStyle w:val="P30"/>
        <w:framePr w:w="3921" w:h="376" w:hRule="exact" w:wrap="none" w:vAnchor="page" w:hAnchor="margin" w:x="6800" w:y="8953"/>
        <w:rPr>
          <w:rStyle w:val="C3"/>
          <w:rtl w:val="0"/>
        </w:rPr>
      </w:pPr>
    </w:p>
    <w:p>
      <w:pPr>
        <w:pStyle w:val="P31"/>
        <w:framePr w:w="3839" w:h="249" w:hRule="exact" w:wrap="none" w:vAnchor="page" w:hAnchor="margin" w:x="6856" w:y="9009"/>
        <w:rPr>
          <w:rStyle w:val="C22"/>
          <w:rtl w:val="0"/>
        </w:rPr>
      </w:pPr>
      <w:r>
        <w:rPr>
          <w:rStyle w:val="C22"/>
          <w:rtl w:val="0"/>
        </w:rPr>
        <w:t>Praktické předvedení</w:t>
      </w:r>
    </w:p>
    <w:p>
      <w:pPr>
        <w:pStyle w:val="P33"/>
        <w:framePr w:w="10710" w:h="248" w:hRule="exact" w:wrap="none" w:vAnchor="page" w:hAnchor="margin" w:x="28" w:y="94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Vychystávání zboží, expedování kusových a vozových zásilek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Zjistit za pomoci skladového objednávkového softwaru firmy základní specifikace požadované zakázky a následně je popsat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Zkontrolovat úplnost vystavených dokladů k zajištění a přípravě zakázky, včetně vystavení průvodních dokladů v elektronické či tištěné verzi (výdejky, přepravní doklady pro tuzemský a zahraniční trhy na základě využití dopravních prostředků, rodné listy, návody aj.)</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Zkontrolovat fyzický stav zboží na skladě za využití evidenčních skladových karet či elektronického skladového systému (elektronická čtečka čárových kódů)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1055" w:hRule="exact" w:wrap="none" w:vAnchor="page" w:hAnchor="margin" w:x="45" w:y="5463"/>
        <w:rPr>
          <w:rStyle w:val="C3"/>
          <w:rtl w:val="0"/>
        </w:rPr>
      </w:pPr>
    </w:p>
    <w:p>
      <w:pPr>
        <w:pStyle w:val="P17"/>
        <w:framePr w:w="6658" w:h="928" w:hRule="exact" w:wrap="none" w:vAnchor="page" w:hAnchor="margin" w:x="71" w:y="5519"/>
        <w:rPr>
          <w:rStyle w:val="C13"/>
          <w:rtl w:val="0"/>
        </w:rPr>
      </w:pPr>
      <w:r>
        <w:rPr>
          <w:rStyle w:val="C13"/>
          <w:rtl w:val="0"/>
        </w:rPr>
        <w:t>d) Senzoricky zkontrolovat stav zboží podle průvodního vychystávacího listu (zboží na skladě, kontrola jakosti, množství, váha, hmotnost, objem, druh sortimentu, nepoškozenost obalů, rozbalování zboží a kontrola požadovaných záručních lhůt)</w:t>
      </w:r>
    </w:p>
    <w:p>
      <w:pPr>
        <w:pStyle w:val="P30"/>
        <w:framePr w:w="3921" w:h="1055" w:hRule="exact" w:wrap="none" w:vAnchor="page" w:hAnchor="margin" w:x="6800" w:y="5463"/>
        <w:rPr>
          <w:rStyle w:val="C3"/>
          <w:rtl w:val="0"/>
        </w:rPr>
      </w:pPr>
    </w:p>
    <w:p>
      <w:pPr>
        <w:pStyle w:val="P31"/>
        <w:framePr w:w="3839" w:h="928" w:hRule="exact" w:wrap="none" w:vAnchor="page" w:hAnchor="margin" w:x="6856" w:y="5519"/>
        <w:rPr>
          <w:rStyle w:val="C22"/>
          <w:rtl w:val="0"/>
        </w:rPr>
      </w:pPr>
      <w:r>
        <w:rPr>
          <w:rStyle w:val="C22"/>
          <w:rtl w:val="0"/>
        </w:rPr>
        <w:t>Praktické předvedení</w:t>
      </w:r>
    </w:p>
    <w:p>
      <w:pPr>
        <w:pStyle w:val="P12"/>
        <w:framePr w:w="6710" w:h="607" w:hRule="exact" w:wrap="none" w:vAnchor="page" w:hAnchor="margin" w:x="45" w:y="6518"/>
        <w:rPr>
          <w:rStyle w:val="C3"/>
          <w:rtl w:val="0"/>
        </w:rPr>
      </w:pPr>
    </w:p>
    <w:p>
      <w:pPr>
        <w:pStyle w:val="P13"/>
        <w:framePr w:w="6658" w:h="480" w:hRule="exact" w:wrap="none" w:vAnchor="page" w:hAnchor="margin" w:x="71" w:y="6574"/>
        <w:rPr>
          <w:rStyle w:val="C11"/>
          <w:rtl w:val="0"/>
        </w:rPr>
      </w:pPr>
      <w:r>
        <w:rPr>
          <w:rStyle w:val="C11"/>
          <w:rtl w:val="0"/>
        </w:rPr>
        <w:t>e) Zkontrolovat uložení zboží při dodržení principu paletizace vzhledem k dané kategorii a typologii zboží</w:t>
      </w:r>
    </w:p>
    <w:p>
      <w:pPr>
        <w:pStyle w:val="P28"/>
        <w:framePr w:w="3921" w:h="607" w:hRule="exact" w:wrap="none" w:vAnchor="page" w:hAnchor="margin" w:x="6800" w:y="6518"/>
        <w:rPr>
          <w:rStyle w:val="C3"/>
          <w:rtl w:val="0"/>
        </w:rPr>
      </w:pPr>
    </w:p>
    <w:p>
      <w:pPr>
        <w:pStyle w:val="P29"/>
        <w:framePr w:w="3839" w:h="480" w:hRule="exact" w:wrap="none" w:vAnchor="page" w:hAnchor="margin" w:x="6856" w:y="6574"/>
        <w:rPr>
          <w:rStyle w:val="C21"/>
          <w:rtl w:val="0"/>
        </w:rPr>
      </w:pPr>
      <w:r>
        <w:rPr>
          <w:rStyle w:val="C21"/>
          <w:rtl w:val="0"/>
        </w:rPr>
        <w:t>Praktické předvedení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f) Sestavit požadovanou zakázku na základě vychystávacího listu při dodržení principu paletizace a principu FIFO</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Praktické předvedení</w:t>
      </w:r>
    </w:p>
    <w:p>
      <w:pPr>
        <w:pStyle w:val="P12"/>
        <w:framePr w:w="6710" w:h="376" w:hRule="exact" w:wrap="none" w:vAnchor="page" w:hAnchor="margin" w:x="45" w:y="7732"/>
        <w:rPr>
          <w:rStyle w:val="C3"/>
          <w:rtl w:val="0"/>
        </w:rPr>
      </w:pPr>
    </w:p>
    <w:p>
      <w:pPr>
        <w:pStyle w:val="P13"/>
        <w:framePr w:w="6658" w:h="249" w:hRule="exact" w:wrap="none" w:vAnchor="page" w:hAnchor="margin" w:x="71" w:y="7788"/>
        <w:rPr>
          <w:rStyle w:val="C11"/>
          <w:rtl w:val="0"/>
        </w:rPr>
      </w:pPr>
      <w:r>
        <w:rPr>
          <w:rStyle w:val="C11"/>
          <w:rtl w:val="0"/>
        </w:rPr>
        <w:t>g) Popsat význam základní zásady skladovací strategie: ,,all out, all in‘‘</w:t>
      </w:r>
    </w:p>
    <w:p>
      <w:pPr>
        <w:pStyle w:val="P28"/>
        <w:framePr w:w="3921" w:h="376" w:hRule="exact" w:wrap="none" w:vAnchor="page" w:hAnchor="margin" w:x="6800" w:y="7732"/>
        <w:rPr>
          <w:rStyle w:val="C3"/>
          <w:rtl w:val="0"/>
        </w:rPr>
      </w:pPr>
    </w:p>
    <w:p>
      <w:pPr>
        <w:pStyle w:val="P29"/>
        <w:framePr w:w="3839" w:h="249" w:hRule="exact" w:wrap="none" w:vAnchor="page" w:hAnchor="margin" w:x="6856" w:y="7788"/>
        <w:rPr>
          <w:rStyle w:val="C21"/>
          <w:rtl w:val="0"/>
        </w:rPr>
      </w:pPr>
      <w:r>
        <w:rPr>
          <w:rStyle w:val="C21"/>
          <w:rtl w:val="0"/>
        </w:rPr>
        <w:t>Ústní ověření</w:t>
      </w:r>
    </w:p>
    <w:p>
      <w:pPr>
        <w:pStyle w:val="P16"/>
        <w:framePr w:w="6710" w:h="607" w:hRule="exact" w:wrap="none" w:vAnchor="page" w:hAnchor="margin" w:x="45" w:y="8108"/>
        <w:rPr>
          <w:rStyle w:val="C3"/>
          <w:rtl w:val="0"/>
        </w:rPr>
      </w:pPr>
    </w:p>
    <w:p>
      <w:pPr>
        <w:pStyle w:val="P17"/>
        <w:framePr w:w="6658" w:h="480" w:hRule="exact" w:wrap="none" w:vAnchor="page" w:hAnchor="margin" w:x="71" w:y="8164"/>
        <w:rPr>
          <w:rStyle w:val="C13"/>
          <w:rtl w:val="0"/>
        </w:rPr>
      </w:pPr>
      <w:r>
        <w:rPr>
          <w:rStyle w:val="C13"/>
          <w:rtl w:val="0"/>
        </w:rPr>
        <w:t>h) Popsat postupy práce a obsluhy se skladovací technikou podle platného manipulačního a provozního řádu firmy</w:t>
      </w:r>
    </w:p>
    <w:p>
      <w:pPr>
        <w:pStyle w:val="P30"/>
        <w:framePr w:w="3921" w:h="607" w:hRule="exact" w:wrap="none" w:vAnchor="page" w:hAnchor="margin" w:x="6800" w:y="8108"/>
        <w:rPr>
          <w:rStyle w:val="C3"/>
          <w:rtl w:val="0"/>
        </w:rPr>
      </w:pPr>
    </w:p>
    <w:p>
      <w:pPr>
        <w:pStyle w:val="P31"/>
        <w:framePr w:w="3839" w:h="480" w:hRule="exact" w:wrap="none" w:vAnchor="page" w:hAnchor="margin" w:x="6856" w:y="8164"/>
        <w:rPr>
          <w:rStyle w:val="C22"/>
          <w:rtl w:val="0"/>
        </w:rPr>
      </w:pPr>
      <w:r>
        <w:rPr>
          <w:rStyle w:val="C22"/>
          <w:rtl w:val="0"/>
        </w:rPr>
        <w:t>Ústní ověření</w:t>
      </w:r>
    </w:p>
    <w:p>
      <w:pPr>
        <w:pStyle w:val="P12"/>
        <w:framePr w:w="6710" w:h="607" w:hRule="exact" w:wrap="none" w:vAnchor="page" w:hAnchor="margin" w:x="45" w:y="8715"/>
        <w:rPr>
          <w:rStyle w:val="C3"/>
          <w:rtl w:val="0"/>
        </w:rPr>
      </w:pPr>
    </w:p>
    <w:p>
      <w:pPr>
        <w:pStyle w:val="P13"/>
        <w:framePr w:w="6658" w:h="480" w:hRule="exact" w:wrap="none" w:vAnchor="page" w:hAnchor="margin" w:x="71" w:y="8771"/>
        <w:rPr>
          <w:rStyle w:val="C11"/>
          <w:rtl w:val="0"/>
        </w:rPr>
      </w:pPr>
      <w:r>
        <w:rPr>
          <w:rStyle w:val="C11"/>
          <w:rtl w:val="0"/>
        </w:rPr>
        <w:t>i) Popsat základní princip skladovacích cest při vychystávání zboží na základě vychystávacího listu</w:t>
      </w:r>
    </w:p>
    <w:p>
      <w:pPr>
        <w:pStyle w:val="P28"/>
        <w:framePr w:w="3921" w:h="607" w:hRule="exact" w:wrap="none" w:vAnchor="page" w:hAnchor="margin" w:x="6800" w:y="8715"/>
        <w:rPr>
          <w:rStyle w:val="C3"/>
          <w:rtl w:val="0"/>
        </w:rPr>
      </w:pPr>
    </w:p>
    <w:p>
      <w:pPr>
        <w:pStyle w:val="P29"/>
        <w:framePr w:w="3839" w:h="480" w:hRule="exact" w:wrap="none" w:vAnchor="page" w:hAnchor="margin" w:x="6856" w:y="8771"/>
        <w:rPr>
          <w:rStyle w:val="C21"/>
          <w:rtl w:val="0"/>
        </w:rPr>
      </w:pPr>
      <w:r>
        <w:rPr>
          <w:rStyle w:val="C21"/>
          <w:rtl w:val="0"/>
        </w:rPr>
        <w:t>Ústní ověření</w:t>
      </w:r>
    </w:p>
    <w:p>
      <w:pPr>
        <w:pStyle w:val="P16"/>
        <w:framePr w:w="6710" w:h="607" w:hRule="exact" w:wrap="none" w:vAnchor="page" w:hAnchor="margin" w:x="45" w:y="9322"/>
        <w:rPr>
          <w:rStyle w:val="C3"/>
          <w:rtl w:val="0"/>
        </w:rPr>
      </w:pPr>
    </w:p>
    <w:p>
      <w:pPr>
        <w:pStyle w:val="P17"/>
        <w:framePr w:w="6658" w:h="480" w:hRule="exact" w:wrap="none" w:vAnchor="page" w:hAnchor="margin" w:x="71" w:y="9378"/>
        <w:rPr>
          <w:rStyle w:val="C13"/>
          <w:rtl w:val="0"/>
        </w:rPr>
      </w:pPr>
      <w:r>
        <w:rPr>
          <w:rStyle w:val="C13"/>
          <w:rtl w:val="0"/>
        </w:rPr>
        <w:t>j) Provést nakládku za využití manipulační techniky do předem stanoveného místa určení</w:t>
      </w:r>
    </w:p>
    <w:p>
      <w:pPr>
        <w:pStyle w:val="P30"/>
        <w:framePr w:w="3921" w:h="607" w:hRule="exact" w:wrap="none" w:vAnchor="page" w:hAnchor="margin" w:x="6800" w:y="9322"/>
        <w:rPr>
          <w:rStyle w:val="C3"/>
          <w:rtl w:val="0"/>
        </w:rPr>
      </w:pPr>
    </w:p>
    <w:p>
      <w:pPr>
        <w:pStyle w:val="P31"/>
        <w:framePr w:w="3839" w:h="480" w:hRule="exact" w:wrap="none" w:vAnchor="page" w:hAnchor="margin" w:x="6856" w:y="9378"/>
        <w:rPr>
          <w:rStyle w:val="C22"/>
          <w:rtl w:val="0"/>
        </w:rPr>
      </w:pPr>
      <w:r>
        <w:rPr>
          <w:rStyle w:val="C22"/>
          <w:rtl w:val="0"/>
        </w:rPr>
        <w:t>Praktické předvedení</w:t>
      </w:r>
    </w:p>
    <w:p>
      <w:pPr>
        <w:pStyle w:val="P12"/>
        <w:framePr w:w="6710" w:h="831" w:hRule="exact" w:wrap="none" w:vAnchor="page" w:hAnchor="margin" w:x="45" w:y="9929"/>
        <w:rPr>
          <w:rStyle w:val="C3"/>
          <w:rtl w:val="0"/>
        </w:rPr>
      </w:pPr>
    </w:p>
    <w:p>
      <w:pPr>
        <w:pStyle w:val="P13"/>
        <w:framePr w:w="6658" w:h="704" w:hRule="exact" w:wrap="none" w:vAnchor="page" w:hAnchor="margin" w:x="71" w:y="9985"/>
        <w:rPr>
          <w:rStyle w:val="C11"/>
          <w:rtl w:val="0"/>
        </w:rPr>
      </w:pPr>
      <w:r>
        <w:rPr>
          <w:rStyle w:val="C11"/>
          <w:rtl w:val="0"/>
        </w:rPr>
        <w:t>k) Zafixovat ručně či strojně vychystané zboží na paletě patřičným ochranným certifikovaným obalovým materiálem podle charakteru zboží či na základě požadavků přepravních společností</w:t>
      </w:r>
    </w:p>
    <w:p>
      <w:pPr>
        <w:pStyle w:val="P28"/>
        <w:framePr w:w="3921" w:h="831" w:hRule="exact" w:wrap="none" w:vAnchor="page" w:hAnchor="margin" w:x="6800" w:y="9929"/>
        <w:rPr>
          <w:rStyle w:val="C3"/>
          <w:rtl w:val="0"/>
        </w:rPr>
      </w:pPr>
    </w:p>
    <w:p>
      <w:pPr>
        <w:pStyle w:val="P29"/>
        <w:framePr w:w="3839" w:h="704" w:hRule="exact" w:wrap="none" w:vAnchor="page" w:hAnchor="margin" w:x="6856" w:y="9985"/>
        <w:rPr>
          <w:rStyle w:val="C21"/>
          <w:rtl w:val="0"/>
        </w:rPr>
      </w:pPr>
      <w:r>
        <w:rPr>
          <w:rStyle w:val="C21"/>
          <w:rtl w:val="0"/>
        </w:rPr>
        <w:t>Praktické předvedení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l) Vložit uskutečněné zakázky do informačního skladového systému</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Praktické předvedení</w:t>
      </w:r>
    </w:p>
    <w:p>
      <w:pPr>
        <w:pStyle w:val="P12"/>
        <w:framePr w:w="6710" w:h="607" w:hRule="exact" w:wrap="none" w:vAnchor="page" w:hAnchor="margin" w:x="45" w:y="11136"/>
        <w:rPr>
          <w:rStyle w:val="C3"/>
          <w:rtl w:val="0"/>
        </w:rPr>
      </w:pPr>
    </w:p>
    <w:p>
      <w:pPr>
        <w:pStyle w:val="P13"/>
        <w:framePr w:w="6658" w:h="480" w:hRule="exact" w:wrap="none" w:vAnchor="page" w:hAnchor="margin" w:x="71" w:y="11192"/>
        <w:rPr>
          <w:rStyle w:val="C11"/>
          <w:rtl w:val="0"/>
        </w:rPr>
      </w:pPr>
      <w:r>
        <w:rPr>
          <w:rStyle w:val="C11"/>
          <w:rtl w:val="0"/>
        </w:rPr>
        <w:t>m) Vyplnit a popsat evidenční list neshod podle firemního formuláře při sestavování objednávky</w:t>
      </w:r>
    </w:p>
    <w:p>
      <w:pPr>
        <w:pStyle w:val="P28"/>
        <w:framePr w:w="3921" w:h="607" w:hRule="exact" w:wrap="none" w:vAnchor="page" w:hAnchor="margin" w:x="6800" w:y="11136"/>
        <w:rPr>
          <w:rStyle w:val="C3"/>
          <w:rtl w:val="0"/>
        </w:rPr>
      </w:pPr>
    </w:p>
    <w:p>
      <w:pPr>
        <w:pStyle w:val="P29"/>
        <w:framePr w:w="3839" w:h="480" w:hRule="exact" w:wrap="none" w:vAnchor="page" w:hAnchor="margin" w:x="6856" w:y="11192"/>
        <w:rPr>
          <w:rStyle w:val="C21"/>
          <w:rtl w:val="0"/>
        </w:rPr>
      </w:pPr>
      <w:r>
        <w:rPr>
          <w:rStyle w:val="C21"/>
          <w:rtl w:val="0"/>
        </w:rPr>
        <w:t>Praktické předvedení a ústní ověření</w:t>
      </w:r>
    </w:p>
    <w:p>
      <w:pPr>
        <w:pStyle w:val="P16"/>
        <w:framePr w:w="6710" w:h="607" w:hRule="exact" w:wrap="none" w:vAnchor="page" w:hAnchor="margin" w:x="45" w:y="11743"/>
        <w:rPr>
          <w:rStyle w:val="C3"/>
          <w:rtl w:val="0"/>
        </w:rPr>
      </w:pPr>
    </w:p>
    <w:p>
      <w:pPr>
        <w:pStyle w:val="P17"/>
        <w:framePr w:w="6658" w:h="480" w:hRule="exact" w:wrap="none" w:vAnchor="page" w:hAnchor="margin" w:x="71" w:y="11799"/>
        <w:rPr>
          <w:rStyle w:val="C13"/>
          <w:rtl w:val="0"/>
        </w:rPr>
      </w:pPr>
      <w:r>
        <w:rPr>
          <w:rStyle w:val="C13"/>
          <w:rtl w:val="0"/>
        </w:rPr>
        <w:t>n) Popsat postup při řešení reklamací dodávek a zajistit nápravu skutečného stavu</w:t>
      </w:r>
    </w:p>
    <w:p>
      <w:pPr>
        <w:pStyle w:val="P30"/>
        <w:framePr w:w="3921" w:h="607" w:hRule="exact" w:wrap="none" w:vAnchor="page" w:hAnchor="margin" w:x="6800" w:y="11743"/>
        <w:rPr>
          <w:rStyle w:val="C3"/>
          <w:rtl w:val="0"/>
        </w:rPr>
      </w:pPr>
    </w:p>
    <w:p>
      <w:pPr>
        <w:pStyle w:val="P31"/>
        <w:framePr w:w="3839" w:h="480" w:hRule="exact" w:wrap="none" w:vAnchor="page" w:hAnchor="margin" w:x="6856" w:y="11799"/>
        <w:rPr>
          <w:rStyle w:val="C22"/>
          <w:rtl w:val="0"/>
        </w:rPr>
      </w:pPr>
      <w:r>
        <w:rPr>
          <w:rStyle w:val="C22"/>
          <w:rtl w:val="0"/>
        </w:rPr>
        <w:t>Praktické předvedení a ústní ověření</w:t>
      </w:r>
    </w:p>
    <w:p>
      <w:pPr>
        <w:pStyle w:val="P32"/>
        <w:framePr w:w="6710" w:h="570" w:hRule="exact" w:wrap="none" w:vAnchor="page" w:hAnchor="margin" w:x="45" w:y="12350"/>
        <w:rPr>
          <w:rStyle w:val="C3"/>
          <w:rtl w:val="0"/>
        </w:rPr>
      </w:pPr>
    </w:p>
    <w:p>
      <w:pPr>
        <w:pStyle w:val="P32"/>
        <w:keepNext w:val="0"/>
        <w:keepLines w:val="0"/>
        <w:framePr w:w="6710" w:h="570" w:hRule="exact" w:wrap="none" w:vAnchor="page" w:hAnchor="margin" w:x="45" w:y="123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o) Vystavit běžný daňový doklad a jednoduchý daňový doklad pro prodej</w:t>
      </w:r>
    </w:p>
    <w:p>
      <w:pPr>
        <w:pStyle w:val="P32"/>
        <w:keepNext w:val="0"/>
        <w:keepLines w:val="0"/>
        <w:framePr w:w="6710" w:h="570" w:hRule="exact" w:wrap="none" w:vAnchor="page" w:hAnchor="margin" w:x="45" w:y="123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zboží na fakturu či prodej zboží za hotové (např. Cash &amp; Carry)</w:t>
      </w:r>
    </w:p>
    <w:p>
      <w:pPr>
        <w:pStyle w:val="P28"/>
        <w:framePr w:w="3921" w:h="570" w:hRule="exact" w:wrap="none" w:vAnchor="page" w:hAnchor="margin" w:x="6800" w:y="12350"/>
        <w:rPr>
          <w:rStyle w:val="C3"/>
          <w:rtl w:val="0"/>
        </w:rPr>
      </w:pPr>
    </w:p>
    <w:p>
      <w:pPr>
        <w:pStyle w:val="P29"/>
        <w:framePr w:w="3839" w:h="443" w:hRule="exact" w:wrap="none" w:vAnchor="page" w:hAnchor="margin" w:x="6856" w:y="12406"/>
        <w:rPr>
          <w:rStyle w:val="C21"/>
          <w:rtl w:val="0"/>
        </w:rPr>
      </w:pPr>
      <w:r>
        <w:rPr>
          <w:rStyle w:val="C21"/>
          <w:rtl w:val="0"/>
        </w:rPr>
        <w:t>Praktické předvedení</w:t>
      </w:r>
    </w:p>
    <w:p>
      <w:pPr>
        <w:pStyle w:val="P33"/>
        <w:framePr w:w="10710" w:h="248" w:hRule="exact" w:wrap="none" w:vAnchor="page" w:hAnchor="margin" w:x="28" w:y="130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ve skladovacích prostorech a dodržování hygienických předpisů při manipulaci se zbožím a materiálem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zadané části v sanitačním řádu firmy v rámci systému HACCP (Systém analýzy rizik a stanovení kritických kontrolních bodů)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Uvést hygienická minima pro manipulaci se zbožím a vzhledem k uskladnění zboží ve skladu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Stanovit obsah a šíři sanitace při denním, týdenním a měsíčním úklidu (tzv. sanitační den)</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Vyjmenovat prostory či jednotlivé části skladu spadající do infekčních oblastí</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Ústní ověření</w:t>
      </w:r>
    </w:p>
    <w:p>
      <w:pPr>
        <w:pStyle w:val="P12"/>
        <w:framePr w:w="6710" w:h="607" w:hRule="exact" w:wrap="none" w:vAnchor="page" w:hAnchor="margin" w:x="45" w:y="5604"/>
        <w:rPr>
          <w:rStyle w:val="C3"/>
          <w:rtl w:val="0"/>
        </w:rPr>
      </w:pPr>
    </w:p>
    <w:p>
      <w:pPr>
        <w:pStyle w:val="P13"/>
        <w:framePr w:w="6658" w:h="480" w:hRule="exact" w:wrap="none" w:vAnchor="page" w:hAnchor="margin" w:x="71" w:y="5660"/>
        <w:rPr>
          <w:rStyle w:val="C11"/>
          <w:rtl w:val="0"/>
        </w:rPr>
      </w:pPr>
      <w:r>
        <w:rPr>
          <w:rStyle w:val="C11"/>
          <w:rtl w:val="0"/>
        </w:rPr>
        <w:t>e) Popsat možné dezinfekční prostředky při dezinfekci, dezinsekci a deratizaci prostoru ve skladu</w:t>
      </w:r>
    </w:p>
    <w:p>
      <w:pPr>
        <w:pStyle w:val="P28"/>
        <w:framePr w:w="3921" w:h="607" w:hRule="exact" w:wrap="none" w:vAnchor="page" w:hAnchor="margin" w:x="6800" w:y="5604"/>
        <w:rPr>
          <w:rStyle w:val="C3"/>
          <w:rtl w:val="0"/>
        </w:rPr>
      </w:pPr>
    </w:p>
    <w:p>
      <w:pPr>
        <w:pStyle w:val="P29"/>
        <w:framePr w:w="3839" w:h="480" w:hRule="exact" w:wrap="none" w:vAnchor="page" w:hAnchor="margin" w:x="6856" w:y="5660"/>
        <w:rPr>
          <w:rStyle w:val="C21"/>
          <w:rtl w:val="0"/>
        </w:rPr>
      </w:pPr>
      <w:r>
        <w:rPr>
          <w:rStyle w:val="C21"/>
          <w:rtl w:val="0"/>
        </w:rPr>
        <w:t>Ústní ověření</w:t>
      </w:r>
    </w:p>
    <w:p>
      <w:pPr>
        <w:pStyle w:val="P16"/>
        <w:framePr w:w="6710" w:h="607" w:hRule="exact" w:wrap="none" w:vAnchor="page" w:hAnchor="margin" w:x="45" w:y="6211"/>
        <w:rPr>
          <w:rStyle w:val="C3"/>
          <w:rtl w:val="0"/>
        </w:rPr>
      </w:pPr>
    </w:p>
    <w:p>
      <w:pPr>
        <w:pStyle w:val="P17"/>
        <w:framePr w:w="6658" w:h="480" w:hRule="exact" w:wrap="none" w:vAnchor="page" w:hAnchor="margin" w:x="71" w:y="6267"/>
        <w:rPr>
          <w:rStyle w:val="C13"/>
          <w:rtl w:val="0"/>
        </w:rPr>
      </w:pPr>
      <w:r>
        <w:rPr>
          <w:rStyle w:val="C13"/>
          <w:rtl w:val="0"/>
        </w:rPr>
        <w:t>f) Vyjmenovat a okomentovat dezinfekční účinné látky s příklady prostředků na použití v daných prostorách skladu</w:t>
      </w:r>
    </w:p>
    <w:p>
      <w:pPr>
        <w:pStyle w:val="P30"/>
        <w:framePr w:w="3921" w:h="607" w:hRule="exact" w:wrap="none" w:vAnchor="page" w:hAnchor="margin" w:x="6800" w:y="6211"/>
        <w:rPr>
          <w:rStyle w:val="C3"/>
          <w:rtl w:val="0"/>
        </w:rPr>
      </w:pPr>
    </w:p>
    <w:p>
      <w:pPr>
        <w:pStyle w:val="P31"/>
        <w:framePr w:w="3839" w:h="480" w:hRule="exact" w:wrap="none" w:vAnchor="page" w:hAnchor="margin" w:x="6856" w:y="6267"/>
        <w:rPr>
          <w:rStyle w:val="C22"/>
          <w:rtl w:val="0"/>
        </w:rPr>
      </w:pPr>
      <w:r>
        <w:rPr>
          <w:rStyle w:val="C22"/>
          <w:rtl w:val="0"/>
        </w:rPr>
        <w:t>Ústní ověření</w:t>
      </w:r>
    </w:p>
    <w:p>
      <w:pPr>
        <w:pStyle w:val="P12"/>
        <w:framePr w:w="6710" w:h="607" w:hRule="exact" w:wrap="none" w:vAnchor="page" w:hAnchor="margin" w:x="45" w:y="6818"/>
        <w:rPr>
          <w:rStyle w:val="C3"/>
          <w:rtl w:val="0"/>
        </w:rPr>
      </w:pPr>
    </w:p>
    <w:p>
      <w:pPr>
        <w:pStyle w:val="P13"/>
        <w:framePr w:w="6658" w:h="480" w:hRule="exact" w:wrap="none" w:vAnchor="page" w:hAnchor="margin" w:x="71" w:y="6874"/>
        <w:rPr>
          <w:rStyle w:val="C11"/>
          <w:rtl w:val="0"/>
        </w:rPr>
      </w:pPr>
      <w:r>
        <w:rPr>
          <w:rStyle w:val="C11"/>
          <w:rtl w:val="0"/>
        </w:rPr>
        <w:t>g) Vyjmenovat ochranné pracovní pomůcky při aplikaci dezinfekčních prostředků v souladu s provozním řádem firmy</w:t>
      </w:r>
    </w:p>
    <w:p>
      <w:pPr>
        <w:pStyle w:val="P28"/>
        <w:framePr w:w="3921" w:h="607" w:hRule="exact" w:wrap="none" w:vAnchor="page" w:hAnchor="margin" w:x="6800" w:y="6818"/>
        <w:rPr>
          <w:rStyle w:val="C3"/>
          <w:rtl w:val="0"/>
        </w:rPr>
      </w:pPr>
    </w:p>
    <w:p>
      <w:pPr>
        <w:pStyle w:val="P29"/>
        <w:framePr w:w="3839" w:h="480" w:hRule="exact" w:wrap="none" w:vAnchor="page" w:hAnchor="margin" w:x="6856" w:y="6874"/>
        <w:rPr>
          <w:rStyle w:val="C21"/>
          <w:rtl w:val="0"/>
        </w:rPr>
      </w:pPr>
      <w:r>
        <w:rPr>
          <w:rStyle w:val="C21"/>
          <w:rtl w:val="0"/>
        </w:rPr>
        <w:t>Ústní ověření</w:t>
      </w:r>
    </w:p>
    <w:p>
      <w:pPr>
        <w:pStyle w:val="P16"/>
        <w:framePr w:w="6710" w:h="607" w:hRule="exact" w:wrap="none" w:vAnchor="page" w:hAnchor="margin" w:x="45" w:y="7425"/>
        <w:rPr>
          <w:rStyle w:val="C3"/>
          <w:rtl w:val="0"/>
        </w:rPr>
      </w:pPr>
    </w:p>
    <w:p>
      <w:pPr>
        <w:pStyle w:val="P17"/>
        <w:framePr w:w="6658" w:h="480" w:hRule="exact" w:wrap="none" w:vAnchor="page" w:hAnchor="margin" w:x="71" w:y="7481"/>
        <w:rPr>
          <w:rStyle w:val="C13"/>
          <w:rtl w:val="0"/>
        </w:rPr>
      </w:pPr>
      <w:r>
        <w:rPr>
          <w:rStyle w:val="C13"/>
          <w:rtl w:val="0"/>
        </w:rPr>
        <w:t>h) Aplikovat vhodný dezinfekční prostředek správným technologickým postupem na předem určené místo ve skladu</w:t>
      </w:r>
    </w:p>
    <w:p>
      <w:pPr>
        <w:pStyle w:val="P30"/>
        <w:framePr w:w="3921" w:h="607" w:hRule="exact" w:wrap="none" w:vAnchor="page" w:hAnchor="margin" w:x="6800" w:y="7425"/>
        <w:rPr>
          <w:rStyle w:val="C3"/>
          <w:rtl w:val="0"/>
        </w:rPr>
      </w:pPr>
    </w:p>
    <w:p>
      <w:pPr>
        <w:pStyle w:val="P31"/>
        <w:framePr w:w="3839" w:h="480" w:hRule="exact" w:wrap="none" w:vAnchor="page" w:hAnchor="margin" w:x="6856" w:y="7481"/>
        <w:rPr>
          <w:rStyle w:val="C22"/>
          <w:rtl w:val="0"/>
        </w:rPr>
      </w:pPr>
      <w:r>
        <w:rPr>
          <w:rStyle w:val="C22"/>
          <w:rtl w:val="0"/>
        </w:rPr>
        <w:t>Praktické předvedení</w:t>
      </w:r>
    </w:p>
    <w:p>
      <w:pPr>
        <w:pStyle w:val="P12"/>
        <w:framePr w:w="6710" w:h="607" w:hRule="exact" w:wrap="none" w:vAnchor="page" w:hAnchor="margin" w:x="45" w:y="8032"/>
        <w:rPr>
          <w:rStyle w:val="C3"/>
          <w:rtl w:val="0"/>
        </w:rPr>
      </w:pPr>
    </w:p>
    <w:p>
      <w:pPr>
        <w:pStyle w:val="P13"/>
        <w:framePr w:w="6658" w:h="480" w:hRule="exact" w:wrap="none" w:vAnchor="page" w:hAnchor="margin" w:x="71" w:y="8088"/>
        <w:rPr>
          <w:rStyle w:val="C11"/>
          <w:rtl w:val="0"/>
        </w:rPr>
      </w:pPr>
      <w:r>
        <w:rPr>
          <w:rStyle w:val="C11"/>
          <w:rtl w:val="0"/>
        </w:rPr>
        <w:t>i) Popsat pomůcky a stanovit postup při sterilizaci pracovních pomůcek sloužících k manipulaci se zbožím</w:t>
      </w:r>
    </w:p>
    <w:p>
      <w:pPr>
        <w:pStyle w:val="P28"/>
        <w:framePr w:w="3921" w:h="607" w:hRule="exact" w:wrap="none" w:vAnchor="page" w:hAnchor="margin" w:x="6800" w:y="8032"/>
        <w:rPr>
          <w:rStyle w:val="C3"/>
          <w:rtl w:val="0"/>
        </w:rPr>
      </w:pPr>
    </w:p>
    <w:p>
      <w:pPr>
        <w:pStyle w:val="P29"/>
        <w:framePr w:w="3839" w:h="480" w:hRule="exact" w:wrap="none" w:vAnchor="page" w:hAnchor="margin" w:x="6856" w:y="8088"/>
        <w:rPr>
          <w:rStyle w:val="C21"/>
          <w:rtl w:val="0"/>
        </w:rPr>
      </w:pPr>
      <w:r>
        <w:rPr>
          <w:rStyle w:val="C21"/>
          <w:rtl w:val="0"/>
        </w:rPr>
        <w:t>Ústní ověření</w:t>
      </w:r>
    </w:p>
    <w:p>
      <w:pPr>
        <w:pStyle w:val="P16"/>
        <w:framePr w:w="6710" w:h="376" w:hRule="exact" w:wrap="none" w:vAnchor="page" w:hAnchor="margin" w:x="45" w:y="8639"/>
        <w:rPr>
          <w:rStyle w:val="C3"/>
          <w:rtl w:val="0"/>
        </w:rPr>
      </w:pPr>
    </w:p>
    <w:p>
      <w:pPr>
        <w:pStyle w:val="P17"/>
        <w:framePr w:w="6658" w:h="249" w:hRule="exact" w:wrap="none" w:vAnchor="page" w:hAnchor="margin" w:x="71" w:y="8695"/>
        <w:rPr>
          <w:rStyle w:val="C13"/>
          <w:rtl w:val="0"/>
        </w:rPr>
      </w:pPr>
      <w:r>
        <w:rPr>
          <w:rStyle w:val="C13"/>
          <w:rtl w:val="0"/>
        </w:rPr>
        <w:t>j) Vyjmenovat hygienická pravidla pracovníka při manipulaci se zbožím</w:t>
      </w:r>
    </w:p>
    <w:p>
      <w:pPr>
        <w:pStyle w:val="P30"/>
        <w:framePr w:w="3921" w:h="376" w:hRule="exact" w:wrap="none" w:vAnchor="page" w:hAnchor="margin" w:x="6800" w:y="8639"/>
        <w:rPr>
          <w:rStyle w:val="C3"/>
          <w:rtl w:val="0"/>
        </w:rPr>
      </w:pPr>
    </w:p>
    <w:p>
      <w:pPr>
        <w:pStyle w:val="P31"/>
        <w:framePr w:w="3839" w:h="249" w:hRule="exact" w:wrap="none" w:vAnchor="page" w:hAnchor="margin" w:x="6856" w:y="8695"/>
        <w:rPr>
          <w:rStyle w:val="C22"/>
          <w:rtl w:val="0"/>
        </w:rPr>
      </w:pPr>
      <w:r>
        <w:rPr>
          <w:rStyle w:val="C22"/>
          <w:rtl w:val="0"/>
        </w:rPr>
        <w:t>Ústní ověření</w:t>
      </w:r>
    </w:p>
    <w:p>
      <w:pPr>
        <w:pStyle w:val="P12"/>
        <w:framePr w:w="6710" w:h="831" w:hRule="exact" w:wrap="none" w:vAnchor="page" w:hAnchor="margin" w:x="45" w:y="9015"/>
        <w:rPr>
          <w:rStyle w:val="C3"/>
          <w:rtl w:val="0"/>
        </w:rPr>
      </w:pPr>
    </w:p>
    <w:p>
      <w:pPr>
        <w:pStyle w:val="P13"/>
        <w:framePr w:w="6658" w:h="704" w:hRule="exact" w:wrap="none" w:vAnchor="page" w:hAnchor="margin" w:x="71" w:y="9071"/>
        <w:rPr>
          <w:rStyle w:val="C11"/>
          <w:rtl w:val="0"/>
        </w:rPr>
      </w:pPr>
      <w:r>
        <w:rPr>
          <w:rStyle w:val="C11"/>
          <w:rtl w:val="0"/>
        </w:rPr>
        <w:t>k) Vysvětlit a okomentovat rizika dezinfekčních prostředků spojených s nesprávnou aplikací, nedostatečnou dobou působení a dalších aspektů při jejich použití</w:t>
      </w:r>
    </w:p>
    <w:p>
      <w:pPr>
        <w:pStyle w:val="P28"/>
        <w:framePr w:w="3921" w:h="831" w:hRule="exact" w:wrap="none" w:vAnchor="page" w:hAnchor="margin" w:x="6800" w:y="9015"/>
        <w:rPr>
          <w:rStyle w:val="C3"/>
          <w:rtl w:val="0"/>
        </w:rPr>
      </w:pPr>
    </w:p>
    <w:p>
      <w:pPr>
        <w:pStyle w:val="P29"/>
        <w:framePr w:w="3839" w:h="704" w:hRule="exact" w:wrap="none" w:vAnchor="page" w:hAnchor="margin" w:x="6856" w:y="9071"/>
        <w:rPr>
          <w:rStyle w:val="C21"/>
          <w:rtl w:val="0"/>
        </w:rPr>
      </w:pPr>
      <w:r>
        <w:rPr>
          <w:rStyle w:val="C21"/>
          <w:rtl w:val="0"/>
        </w:rPr>
        <w:t>Ústní ověření</w:t>
      </w:r>
    </w:p>
    <w:p>
      <w:pPr>
        <w:pStyle w:val="P33"/>
        <w:framePr w:w="10710" w:h="248" w:hRule="exact" w:wrap="none" w:vAnchor="page" w:hAnchor="margin" w:x="28" w:y="99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Přejímání, kontrolování zboží a jeho dodacích listů a dalších dokumentů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úplnost údajů uvedených v dodacím listu zásilky a popsat uvedené údaje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Vyplnit reklamační list podle firemního formuláře při příjmu zboží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Zkontrolovat průvodní dokumentaci k danému zboží (např. popisky, přepravní dokumentace, doporučení, návody aj.)</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Senzoricky zkontrolovat a zhodnotit druh, kvalitu zboží, množství, váhu, objem, nepoškozenost obalů, značku výrobce a datum minimální trvanlivosti při příjmu, a to na základě dodacího listu</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základní postupy práce a obsluhy se skladovací technikou podle platného manipulačního a provozního řádu firmy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Uskladnit přijaté zboží za využití manipulační techniky (ruční vozík) na místo určení podle specifikace výrobku a podle metody FIFO</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g) Při skladování a manipulaci se zbožím dodržovat principy systému kritických bodů (HACCP) podle daného sortimentu a zásad logistiky</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Praktické předvedení</w:t>
      </w:r>
    </w:p>
    <w:p>
      <w:pPr>
        <w:pStyle w:val="P16"/>
        <w:framePr w:w="6710" w:h="607" w:hRule="exact" w:wrap="none" w:vAnchor="page" w:hAnchor="margin" w:x="45" w:y="7211"/>
        <w:rPr>
          <w:rStyle w:val="C3"/>
          <w:rtl w:val="0"/>
        </w:rPr>
      </w:pPr>
    </w:p>
    <w:p>
      <w:pPr>
        <w:pStyle w:val="P17"/>
        <w:framePr w:w="6658" w:h="480" w:hRule="exact" w:wrap="none" w:vAnchor="page" w:hAnchor="margin" w:x="71" w:y="7267"/>
        <w:rPr>
          <w:rStyle w:val="C13"/>
          <w:rtl w:val="0"/>
        </w:rPr>
      </w:pPr>
      <w:r>
        <w:rPr>
          <w:rStyle w:val="C13"/>
          <w:rtl w:val="0"/>
        </w:rPr>
        <w:t>h) Umístit zboží na odpovídající místo podle skladovací karty na regále a popsat všechny údaje na této kartě</w:t>
      </w:r>
    </w:p>
    <w:p>
      <w:pPr>
        <w:pStyle w:val="P30"/>
        <w:framePr w:w="3921" w:h="607" w:hRule="exact" w:wrap="none" w:vAnchor="page" w:hAnchor="margin" w:x="6800" w:y="7211"/>
        <w:rPr>
          <w:rStyle w:val="C3"/>
          <w:rtl w:val="0"/>
        </w:rPr>
      </w:pPr>
    </w:p>
    <w:p>
      <w:pPr>
        <w:pStyle w:val="P31"/>
        <w:framePr w:w="3839" w:h="480" w:hRule="exact" w:wrap="none" w:vAnchor="page" w:hAnchor="margin" w:x="6856" w:y="7267"/>
        <w:rPr>
          <w:rStyle w:val="C22"/>
          <w:rtl w:val="0"/>
        </w:rPr>
      </w:pPr>
      <w:r>
        <w:rPr>
          <w:rStyle w:val="C22"/>
          <w:rtl w:val="0"/>
        </w:rPr>
        <w:t>Praktické předvedení a ústní ověření</w:t>
      </w:r>
    </w:p>
    <w:p>
      <w:pPr>
        <w:pStyle w:val="P12"/>
        <w:framePr w:w="6710" w:h="607" w:hRule="exact" w:wrap="none" w:vAnchor="page" w:hAnchor="margin" w:x="45" w:y="7818"/>
        <w:rPr>
          <w:rStyle w:val="C3"/>
          <w:rtl w:val="0"/>
        </w:rPr>
      </w:pPr>
    </w:p>
    <w:p>
      <w:pPr>
        <w:pStyle w:val="P13"/>
        <w:framePr w:w="6658" w:h="480" w:hRule="exact" w:wrap="none" w:vAnchor="page" w:hAnchor="margin" w:x="71" w:y="7874"/>
        <w:rPr>
          <w:rStyle w:val="C11"/>
          <w:rtl w:val="0"/>
        </w:rPr>
      </w:pPr>
      <w:r>
        <w:rPr>
          <w:rStyle w:val="C11"/>
          <w:rtl w:val="0"/>
        </w:rPr>
        <w:t>i) Vytvořit novou firemní skladovací kartu pro nově zalistovaný výrobek, který byl přijat na sklad</w:t>
      </w:r>
    </w:p>
    <w:p>
      <w:pPr>
        <w:pStyle w:val="P28"/>
        <w:framePr w:w="3921" w:h="607" w:hRule="exact" w:wrap="none" w:vAnchor="page" w:hAnchor="margin" w:x="6800" w:y="7818"/>
        <w:rPr>
          <w:rStyle w:val="C3"/>
          <w:rtl w:val="0"/>
        </w:rPr>
      </w:pPr>
    </w:p>
    <w:p>
      <w:pPr>
        <w:pStyle w:val="P29"/>
        <w:framePr w:w="3839" w:h="480" w:hRule="exact" w:wrap="none" w:vAnchor="page" w:hAnchor="margin" w:x="6856" w:y="7874"/>
        <w:rPr>
          <w:rStyle w:val="C21"/>
          <w:rtl w:val="0"/>
        </w:rPr>
      </w:pPr>
      <w:r>
        <w:rPr>
          <w:rStyle w:val="C21"/>
          <w:rtl w:val="0"/>
        </w:rPr>
        <w:t>Praktické předvedení</w:t>
      </w:r>
    </w:p>
    <w:p>
      <w:pPr>
        <w:pStyle w:val="P16"/>
        <w:framePr w:w="6710" w:h="607" w:hRule="exact" w:wrap="none" w:vAnchor="page" w:hAnchor="margin" w:x="45" w:y="8425"/>
        <w:rPr>
          <w:rStyle w:val="C3"/>
          <w:rtl w:val="0"/>
        </w:rPr>
      </w:pPr>
    </w:p>
    <w:p>
      <w:pPr>
        <w:pStyle w:val="P17"/>
        <w:framePr w:w="6658" w:h="480" w:hRule="exact" w:wrap="none" w:vAnchor="page" w:hAnchor="margin" w:x="71" w:y="8481"/>
        <w:rPr>
          <w:rStyle w:val="C13"/>
          <w:rtl w:val="0"/>
        </w:rPr>
      </w:pPr>
      <w:r>
        <w:rPr>
          <w:rStyle w:val="C13"/>
          <w:rtl w:val="0"/>
        </w:rPr>
        <w:t>j) Manipulovat se zásobami podle charakteru sortimentu v souladu s hygienickými a bezpečnostními předpisy</w:t>
      </w:r>
    </w:p>
    <w:p>
      <w:pPr>
        <w:pStyle w:val="P30"/>
        <w:framePr w:w="3921" w:h="607" w:hRule="exact" w:wrap="none" w:vAnchor="page" w:hAnchor="margin" w:x="6800" w:y="8425"/>
        <w:rPr>
          <w:rStyle w:val="C3"/>
          <w:rtl w:val="0"/>
        </w:rPr>
      </w:pPr>
    </w:p>
    <w:p>
      <w:pPr>
        <w:pStyle w:val="P31"/>
        <w:framePr w:w="3839" w:h="480" w:hRule="exact" w:wrap="none" w:vAnchor="page" w:hAnchor="margin" w:x="6856" w:y="8481"/>
        <w:rPr>
          <w:rStyle w:val="C22"/>
          <w:rtl w:val="0"/>
        </w:rPr>
      </w:pPr>
      <w:r>
        <w:rPr>
          <w:rStyle w:val="C22"/>
          <w:rtl w:val="0"/>
        </w:rPr>
        <w:t>Praktické předvedení</w:t>
      </w:r>
    </w:p>
    <w:p>
      <w:pPr>
        <w:pStyle w:val="P12"/>
        <w:framePr w:w="6710" w:h="376" w:hRule="exact" w:wrap="none" w:vAnchor="page" w:hAnchor="margin" w:x="45" w:y="9032"/>
        <w:rPr>
          <w:rStyle w:val="C3"/>
          <w:rtl w:val="0"/>
        </w:rPr>
      </w:pPr>
    </w:p>
    <w:p>
      <w:pPr>
        <w:pStyle w:val="P13"/>
        <w:framePr w:w="6658" w:h="249" w:hRule="exact" w:wrap="none" w:vAnchor="page" w:hAnchor="margin" w:x="71" w:y="9088"/>
        <w:rPr>
          <w:rStyle w:val="C11"/>
          <w:rtl w:val="0"/>
        </w:rPr>
      </w:pPr>
      <w:r>
        <w:rPr>
          <w:rStyle w:val="C11"/>
          <w:rtl w:val="0"/>
        </w:rPr>
        <w:t>k) Zavést změnu stavu zásob do skladového informačního systému firmy</w:t>
      </w:r>
    </w:p>
    <w:p>
      <w:pPr>
        <w:pStyle w:val="P28"/>
        <w:framePr w:w="3921" w:h="376" w:hRule="exact" w:wrap="none" w:vAnchor="page" w:hAnchor="margin" w:x="6800" w:y="9032"/>
        <w:rPr>
          <w:rStyle w:val="C3"/>
          <w:rtl w:val="0"/>
        </w:rPr>
      </w:pPr>
    </w:p>
    <w:p>
      <w:pPr>
        <w:pStyle w:val="P29"/>
        <w:framePr w:w="3839" w:h="249" w:hRule="exact" w:wrap="none" w:vAnchor="page" w:hAnchor="margin" w:x="6856" w:y="9088"/>
        <w:rPr>
          <w:rStyle w:val="C21"/>
          <w:rtl w:val="0"/>
        </w:rPr>
      </w:pPr>
      <w:r>
        <w:rPr>
          <w:rStyle w:val="C21"/>
          <w:rtl w:val="0"/>
        </w:rPr>
        <w:t>Praktické předvedení</w:t>
      </w:r>
    </w:p>
    <w:p>
      <w:pPr>
        <w:pStyle w:val="P33"/>
        <w:framePr w:w="10710" w:h="248" w:hRule="exact" w:wrap="none" w:vAnchor="page" w:hAnchor="margin" w:x="28" w:y="9521"/>
        <w:rPr>
          <w:rStyle w:val="C23"/>
          <w:rtl w:val="0"/>
        </w:rPr>
      </w:pPr>
      <w:r>
        <w:rPr>
          <w:rStyle w:val="C23"/>
          <w:rtl w:val="0"/>
        </w:rPr>
        <w:t>Je třeba splnit všechna kritéria.</w:t>
      </w:r>
    </w:p>
    <w:p>
      <w:pPr>
        <w:pStyle w:val="P23"/>
        <w:framePr w:w="10710" w:h="547" w:hRule="exact" w:wrap="none" w:vAnchor="page" w:hAnchor="margin" w:x="28" w:y="9957"/>
        <w:rPr>
          <w:rStyle w:val="C18"/>
          <w:rtl w:val="0"/>
        </w:rPr>
      </w:pPr>
      <w:r>
        <w:rPr>
          <w:rStyle w:val="C18"/>
          <w:rtl w:val="0"/>
        </w:rPr>
        <w:t>Vedení požadovaných evidencí podporovaných zákazníků (odběratelů) se zaměřením na jednotlivé realizované či probíhající objednávky</w:t>
      </w:r>
    </w:p>
    <w:p>
      <w:pPr>
        <w:pStyle w:val="P24"/>
        <w:framePr w:w="6713" w:h="376" w:hRule="exact" w:wrap="none" w:vAnchor="page" w:hAnchor="margin" w:x="45" w:y="10604"/>
        <w:rPr>
          <w:rStyle w:val="C3"/>
          <w:rtl w:val="0"/>
        </w:rPr>
      </w:pPr>
    </w:p>
    <w:p>
      <w:pPr>
        <w:pStyle w:val="P25"/>
        <w:framePr w:w="6661" w:h="249" w:hRule="exact" w:wrap="none" w:vAnchor="page" w:hAnchor="margin" w:x="71" w:y="10675"/>
        <w:rPr>
          <w:rStyle w:val="C19"/>
          <w:rtl w:val="0"/>
        </w:rPr>
      </w:pPr>
      <w:r>
        <w:rPr>
          <w:rStyle w:val="C19"/>
          <w:rtl w:val="0"/>
        </w:rPr>
        <w:t>Kritéria hodnocení</w:t>
      </w:r>
    </w:p>
    <w:p>
      <w:pPr>
        <w:pStyle w:val="P26"/>
        <w:framePr w:w="3918" w:h="376" w:hRule="exact" w:wrap="none" w:vAnchor="page" w:hAnchor="margin" w:x="6803" w:y="10604"/>
        <w:rPr>
          <w:rStyle w:val="C3"/>
          <w:rtl w:val="0"/>
        </w:rPr>
      </w:pPr>
    </w:p>
    <w:p>
      <w:pPr>
        <w:pStyle w:val="P27"/>
        <w:framePr w:w="3836" w:h="249" w:hRule="exact" w:wrap="none" w:vAnchor="page" w:hAnchor="margin" w:x="6859" w:y="10675"/>
        <w:rPr>
          <w:rStyle w:val="C20"/>
          <w:rtl w:val="0"/>
        </w:rPr>
      </w:pPr>
      <w:r>
        <w:rPr>
          <w:rStyle w:val="C20"/>
          <w:rtl w:val="0"/>
        </w:rPr>
        <w:t>Způsoby ověření</w:t>
      </w:r>
    </w:p>
    <w:p>
      <w:pPr>
        <w:pStyle w:val="P12"/>
        <w:framePr w:w="6710" w:h="607" w:hRule="exact" w:wrap="none" w:vAnchor="page" w:hAnchor="margin" w:x="45" w:y="10980"/>
        <w:rPr>
          <w:rStyle w:val="C3"/>
          <w:rtl w:val="0"/>
        </w:rPr>
      </w:pPr>
    </w:p>
    <w:p>
      <w:pPr>
        <w:pStyle w:val="P13"/>
        <w:framePr w:w="6658" w:h="480" w:hRule="exact" w:wrap="none" w:vAnchor="page" w:hAnchor="margin" w:x="71" w:y="11036"/>
        <w:rPr>
          <w:rStyle w:val="C11"/>
          <w:rtl w:val="0"/>
        </w:rPr>
      </w:pPr>
      <w:r>
        <w:rPr>
          <w:rStyle w:val="C11"/>
          <w:rtl w:val="0"/>
        </w:rPr>
        <w:t>a) Vést databázi či adresář podporovaných odběratelů podle vybraných aspektů (objem odběrů, četnost, velikost objednávek, splatnost faktur aj.)</w:t>
      </w:r>
    </w:p>
    <w:p>
      <w:pPr>
        <w:pStyle w:val="P28"/>
        <w:framePr w:w="3921" w:h="607" w:hRule="exact" w:wrap="none" w:vAnchor="page" w:hAnchor="margin" w:x="6800" w:y="10980"/>
        <w:rPr>
          <w:rStyle w:val="C3"/>
          <w:rtl w:val="0"/>
        </w:rPr>
      </w:pPr>
    </w:p>
    <w:p>
      <w:pPr>
        <w:pStyle w:val="P29"/>
        <w:framePr w:w="3839" w:h="480" w:hRule="exact" w:wrap="none" w:vAnchor="page" w:hAnchor="margin" w:x="6856" w:y="11036"/>
        <w:rPr>
          <w:rStyle w:val="C21"/>
          <w:rtl w:val="0"/>
        </w:rPr>
      </w:pPr>
      <w:r>
        <w:rPr>
          <w:rStyle w:val="C21"/>
          <w:rtl w:val="0"/>
        </w:rPr>
        <w:t>Praktické předvedení</w:t>
      </w:r>
    </w:p>
    <w:p>
      <w:pPr>
        <w:pStyle w:val="P16"/>
        <w:framePr w:w="6710" w:h="376" w:hRule="exact" w:wrap="none" w:vAnchor="page" w:hAnchor="margin" w:x="45" w:y="11587"/>
        <w:rPr>
          <w:rStyle w:val="C3"/>
          <w:rtl w:val="0"/>
        </w:rPr>
      </w:pPr>
    </w:p>
    <w:p>
      <w:pPr>
        <w:pStyle w:val="P17"/>
        <w:framePr w:w="6658" w:h="249" w:hRule="exact" w:wrap="none" w:vAnchor="page" w:hAnchor="margin" w:x="71" w:y="11643"/>
        <w:rPr>
          <w:rStyle w:val="C13"/>
          <w:rtl w:val="0"/>
        </w:rPr>
      </w:pPr>
      <w:r>
        <w:rPr>
          <w:rStyle w:val="C13"/>
          <w:rtl w:val="0"/>
        </w:rPr>
        <w:t>b) Vést databázi objednávek v elektronické i tištěné verzi</w:t>
      </w:r>
    </w:p>
    <w:p>
      <w:pPr>
        <w:pStyle w:val="P30"/>
        <w:framePr w:w="3921" w:h="376" w:hRule="exact" w:wrap="none" w:vAnchor="page" w:hAnchor="margin" w:x="6800" w:y="11587"/>
        <w:rPr>
          <w:rStyle w:val="C3"/>
          <w:rtl w:val="0"/>
        </w:rPr>
      </w:pPr>
    </w:p>
    <w:p>
      <w:pPr>
        <w:pStyle w:val="P31"/>
        <w:framePr w:w="3839" w:h="249" w:hRule="exact" w:wrap="none" w:vAnchor="page" w:hAnchor="margin" w:x="6856" w:y="11643"/>
        <w:rPr>
          <w:rStyle w:val="C22"/>
          <w:rtl w:val="0"/>
        </w:rPr>
      </w:pPr>
      <w:r>
        <w:rPr>
          <w:rStyle w:val="C22"/>
          <w:rtl w:val="0"/>
        </w:rPr>
        <w:t>Praktické předvedení</w:t>
      </w:r>
    </w:p>
    <w:p>
      <w:pPr>
        <w:pStyle w:val="P12"/>
        <w:framePr w:w="6710" w:h="376" w:hRule="exact" w:wrap="none" w:vAnchor="page" w:hAnchor="margin" w:x="45" w:y="11963"/>
        <w:rPr>
          <w:rStyle w:val="C3"/>
          <w:rtl w:val="0"/>
        </w:rPr>
      </w:pPr>
    </w:p>
    <w:p>
      <w:pPr>
        <w:pStyle w:val="P13"/>
        <w:framePr w:w="6658" w:h="249" w:hRule="exact" w:wrap="none" w:vAnchor="page" w:hAnchor="margin" w:x="71" w:y="12019"/>
        <w:rPr>
          <w:rStyle w:val="C11"/>
          <w:rtl w:val="0"/>
        </w:rPr>
      </w:pPr>
      <w:r>
        <w:rPr>
          <w:rStyle w:val="C11"/>
          <w:rtl w:val="0"/>
        </w:rPr>
        <w:t>c) Vést evidenci dlouhodobých objednávek na zakázku</w:t>
      </w:r>
    </w:p>
    <w:p>
      <w:pPr>
        <w:pStyle w:val="P28"/>
        <w:framePr w:w="3921" w:h="376" w:hRule="exact" w:wrap="none" w:vAnchor="page" w:hAnchor="margin" w:x="6800" w:y="11963"/>
        <w:rPr>
          <w:rStyle w:val="C3"/>
          <w:rtl w:val="0"/>
        </w:rPr>
      </w:pPr>
    </w:p>
    <w:p>
      <w:pPr>
        <w:pStyle w:val="P29"/>
        <w:framePr w:w="3839" w:h="249" w:hRule="exact" w:wrap="none" w:vAnchor="page" w:hAnchor="margin" w:x="6856" w:y="12019"/>
        <w:rPr>
          <w:rStyle w:val="C21"/>
          <w:rtl w:val="0"/>
        </w:rPr>
      </w:pPr>
      <w:r>
        <w:rPr>
          <w:rStyle w:val="C21"/>
          <w:rtl w:val="0"/>
        </w:rPr>
        <w:t>Praktické předvedení</w:t>
      </w:r>
    </w:p>
    <w:p>
      <w:pPr>
        <w:pStyle w:val="P16"/>
        <w:framePr w:w="6710" w:h="607" w:hRule="exact" w:wrap="none" w:vAnchor="page" w:hAnchor="margin" w:x="45" w:y="12339"/>
        <w:rPr>
          <w:rStyle w:val="C3"/>
          <w:rtl w:val="0"/>
        </w:rPr>
      </w:pPr>
    </w:p>
    <w:p>
      <w:pPr>
        <w:pStyle w:val="P17"/>
        <w:framePr w:w="6658" w:h="480" w:hRule="exact" w:wrap="none" w:vAnchor="page" w:hAnchor="margin" w:x="71" w:y="12395"/>
        <w:rPr>
          <w:rStyle w:val="C13"/>
          <w:rtl w:val="0"/>
        </w:rPr>
      </w:pPr>
      <w:r>
        <w:rPr>
          <w:rStyle w:val="C13"/>
          <w:rtl w:val="0"/>
        </w:rPr>
        <w:t>d) Vést evidenci velikosti odběrů podporovaných odběratelů pro vyčíslení množstevních nabídek či slevových bonusů</w:t>
      </w:r>
    </w:p>
    <w:p>
      <w:pPr>
        <w:pStyle w:val="P30"/>
        <w:framePr w:w="3921" w:h="607" w:hRule="exact" w:wrap="none" w:vAnchor="page" w:hAnchor="margin" w:x="6800" w:y="12339"/>
        <w:rPr>
          <w:rStyle w:val="C3"/>
          <w:rtl w:val="0"/>
        </w:rPr>
      </w:pPr>
    </w:p>
    <w:p>
      <w:pPr>
        <w:pStyle w:val="P31"/>
        <w:framePr w:w="3839" w:h="480" w:hRule="exact" w:wrap="none" w:vAnchor="page" w:hAnchor="margin" w:x="6856" w:y="12395"/>
        <w:rPr>
          <w:rStyle w:val="C22"/>
          <w:rtl w:val="0"/>
        </w:rPr>
      </w:pPr>
      <w:r>
        <w:rPr>
          <w:rStyle w:val="C22"/>
          <w:rtl w:val="0"/>
        </w:rPr>
        <w:t>Praktické předvedení</w:t>
      </w:r>
    </w:p>
    <w:p>
      <w:pPr>
        <w:pStyle w:val="P12"/>
        <w:framePr w:w="6710" w:h="607" w:hRule="exact" w:wrap="none" w:vAnchor="page" w:hAnchor="margin" w:x="45" w:y="12946"/>
        <w:rPr>
          <w:rStyle w:val="C3"/>
          <w:rtl w:val="0"/>
        </w:rPr>
      </w:pPr>
    </w:p>
    <w:p>
      <w:pPr>
        <w:pStyle w:val="P13"/>
        <w:framePr w:w="6658" w:h="480" w:hRule="exact" w:wrap="none" w:vAnchor="page" w:hAnchor="margin" w:x="71" w:y="13002"/>
        <w:rPr>
          <w:rStyle w:val="C11"/>
          <w:rtl w:val="0"/>
        </w:rPr>
      </w:pPr>
      <w:r>
        <w:rPr>
          <w:rStyle w:val="C11"/>
          <w:rtl w:val="0"/>
        </w:rPr>
        <w:t>e) Vést evidenci časového harmonogramu závozů podle velikosti dodávky vzhledem ke vzdálenosti závozů jednotlivým odběratelům</w:t>
      </w:r>
    </w:p>
    <w:p>
      <w:pPr>
        <w:pStyle w:val="P28"/>
        <w:framePr w:w="3921" w:h="607" w:hRule="exact" w:wrap="none" w:vAnchor="page" w:hAnchor="margin" w:x="6800" w:y="12946"/>
        <w:rPr>
          <w:rStyle w:val="C3"/>
          <w:rtl w:val="0"/>
        </w:rPr>
      </w:pPr>
    </w:p>
    <w:p>
      <w:pPr>
        <w:pStyle w:val="P29"/>
        <w:framePr w:w="3839" w:h="480" w:hRule="exact" w:wrap="none" w:vAnchor="page" w:hAnchor="margin" w:x="6856" w:y="13002"/>
        <w:rPr>
          <w:rStyle w:val="C21"/>
          <w:rtl w:val="0"/>
        </w:rPr>
      </w:pPr>
      <w:r>
        <w:rPr>
          <w:rStyle w:val="C21"/>
          <w:rtl w:val="0"/>
        </w:rPr>
        <w:t>Praktické předvedení</w:t>
      </w:r>
    </w:p>
    <w:p>
      <w:pPr>
        <w:pStyle w:val="P16"/>
        <w:framePr w:w="6710" w:h="607" w:hRule="exact" w:wrap="none" w:vAnchor="page" w:hAnchor="margin" w:x="45" w:y="13553"/>
        <w:rPr>
          <w:rStyle w:val="C3"/>
          <w:rtl w:val="0"/>
        </w:rPr>
      </w:pPr>
    </w:p>
    <w:p>
      <w:pPr>
        <w:pStyle w:val="P17"/>
        <w:framePr w:w="6658" w:h="480" w:hRule="exact" w:wrap="none" w:vAnchor="page" w:hAnchor="margin" w:x="71" w:y="13609"/>
        <w:rPr>
          <w:rStyle w:val="C13"/>
          <w:rtl w:val="0"/>
        </w:rPr>
      </w:pPr>
      <w:r>
        <w:rPr>
          <w:rStyle w:val="C13"/>
          <w:rtl w:val="0"/>
        </w:rPr>
        <w:t>f) Archivovat ověřené dodací listy o realizaci dodávek s možností zpětné kontroly dané dodávky</w:t>
      </w:r>
    </w:p>
    <w:p>
      <w:pPr>
        <w:pStyle w:val="P30"/>
        <w:framePr w:w="3921" w:h="607" w:hRule="exact" w:wrap="none" w:vAnchor="page" w:hAnchor="margin" w:x="6800" w:y="13553"/>
        <w:rPr>
          <w:rStyle w:val="C3"/>
          <w:rtl w:val="0"/>
        </w:rPr>
      </w:pPr>
    </w:p>
    <w:p>
      <w:pPr>
        <w:pStyle w:val="P31"/>
        <w:framePr w:w="3839" w:h="480" w:hRule="exact" w:wrap="none" w:vAnchor="page" w:hAnchor="margin" w:x="6856" w:y="13609"/>
        <w:rPr>
          <w:rStyle w:val="C22"/>
          <w:rtl w:val="0"/>
        </w:rPr>
      </w:pPr>
      <w:r>
        <w:rPr>
          <w:rStyle w:val="C22"/>
          <w:rtl w:val="0"/>
        </w:rPr>
        <w:t>Praktické předvedení</w:t>
      </w:r>
    </w:p>
    <w:p>
      <w:pPr>
        <w:pStyle w:val="P12"/>
        <w:framePr w:w="6710" w:h="607" w:hRule="exact" w:wrap="none" w:vAnchor="page" w:hAnchor="margin" w:x="45" w:y="14160"/>
        <w:rPr>
          <w:rStyle w:val="C3"/>
          <w:rtl w:val="0"/>
        </w:rPr>
      </w:pPr>
    </w:p>
    <w:p>
      <w:pPr>
        <w:pStyle w:val="P13"/>
        <w:framePr w:w="6658" w:h="480" w:hRule="exact" w:wrap="none" w:vAnchor="page" w:hAnchor="margin" w:x="71" w:y="14216"/>
        <w:rPr>
          <w:rStyle w:val="C11"/>
          <w:rtl w:val="0"/>
        </w:rPr>
      </w:pPr>
      <w:r>
        <w:rPr>
          <w:rStyle w:val="C11"/>
          <w:rtl w:val="0"/>
        </w:rPr>
        <w:t>g) Evidovat dokumenty znázorňující úspěšně realizované objednávky, storno objednávky či reklamace při dodání zboží spotřebiteli</w:t>
      </w:r>
    </w:p>
    <w:p>
      <w:pPr>
        <w:pStyle w:val="P28"/>
        <w:framePr w:w="3921" w:h="607" w:hRule="exact" w:wrap="none" w:vAnchor="page" w:hAnchor="margin" w:x="6800" w:y="14160"/>
        <w:rPr>
          <w:rStyle w:val="C3"/>
          <w:rtl w:val="0"/>
        </w:rPr>
      </w:pPr>
    </w:p>
    <w:p>
      <w:pPr>
        <w:pStyle w:val="P29"/>
        <w:framePr w:w="3839" w:h="480" w:hRule="exact" w:wrap="none" w:vAnchor="page" w:hAnchor="margin" w:x="6856" w:y="14216"/>
        <w:rPr>
          <w:rStyle w:val="C21"/>
          <w:rtl w:val="0"/>
        </w:rPr>
      </w:pPr>
      <w:r>
        <w:rPr>
          <w:rStyle w:val="C21"/>
          <w:rtl w:val="0"/>
        </w:rPr>
        <w:t>Praktické předvedení</w:t>
      </w:r>
    </w:p>
    <w:p>
      <w:pPr>
        <w:pStyle w:val="P16"/>
        <w:framePr w:w="6710" w:h="607" w:hRule="exact" w:wrap="none" w:vAnchor="page" w:hAnchor="margin" w:x="45" w:y="14767"/>
        <w:rPr>
          <w:rStyle w:val="C3"/>
          <w:rtl w:val="0"/>
        </w:rPr>
      </w:pPr>
    </w:p>
    <w:p>
      <w:pPr>
        <w:pStyle w:val="P17"/>
        <w:framePr w:w="6658" w:h="480" w:hRule="exact" w:wrap="none" w:vAnchor="page" w:hAnchor="margin" w:x="71" w:y="14823"/>
        <w:rPr>
          <w:rStyle w:val="C13"/>
          <w:rtl w:val="0"/>
        </w:rPr>
      </w:pPr>
      <w:r>
        <w:rPr>
          <w:rStyle w:val="C13"/>
          <w:rtl w:val="0"/>
        </w:rPr>
        <w:t>h) Vést databázi odběratelů podle formy objednávání zboží (e-mailovou, telefonickou nebo elektronický objednávkový systém)</w:t>
      </w:r>
    </w:p>
    <w:p>
      <w:pPr>
        <w:pStyle w:val="P30"/>
        <w:framePr w:w="3921" w:h="607" w:hRule="exact" w:wrap="none" w:vAnchor="page" w:hAnchor="margin" w:x="6800" w:y="14767"/>
        <w:rPr>
          <w:rStyle w:val="C3"/>
          <w:rtl w:val="0"/>
        </w:rPr>
      </w:pPr>
    </w:p>
    <w:p>
      <w:pPr>
        <w:pStyle w:val="P31"/>
        <w:framePr w:w="3839" w:h="480" w:hRule="exact" w:wrap="none" w:vAnchor="page" w:hAnchor="margin" w:x="6856" w:y="14823"/>
        <w:rPr>
          <w:rStyle w:val="C22"/>
          <w:rtl w:val="0"/>
        </w:rPr>
      </w:pPr>
      <w:r>
        <w:rPr>
          <w:rStyle w:val="C22"/>
          <w:rtl w:val="0"/>
        </w:rPr>
        <w:t>Praktické předvedení</w:t>
      </w:r>
    </w:p>
    <w:p>
      <w:pPr>
        <w:pStyle w:val="P33"/>
        <w:framePr w:w="10710" w:h="248" w:hRule="exact" w:wrap="none" w:vAnchor="page" w:hAnchor="margin" w:x="28" w:y="154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odborných konzultací, rad a informací v rámci expertní podpory pro interní a externí zákazníky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na základě zbožíznalectví jednotlivá specifika nabízených výrobků v rámci skladu (popis výrobku, charakteristika, způsob a podmínky skladování, dostupnost zboží na skladě, certifikace, rodné listy, šarže aj.)</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Popsat základní certifikační normu jakosti výrobků na skladě, vysvětlit požadavky uložení výrobku na skladě či hygienické minimum pro uskladnění výrobku za dodržení principu HACCP</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Ústní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Popsat nabízené poradenské činnosti společně s poprodejními službami vůči zákazníkovi</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Ústní ověření</w:t>
      </w:r>
    </w:p>
    <w:p>
      <w:pPr>
        <w:pStyle w:val="P16"/>
        <w:framePr w:w="6710" w:h="607" w:hRule="exact" w:wrap="none" w:vAnchor="page" w:hAnchor="margin" w:x="45" w:y="5446"/>
        <w:rPr>
          <w:rStyle w:val="C3"/>
          <w:rtl w:val="0"/>
        </w:rPr>
      </w:pPr>
    </w:p>
    <w:p>
      <w:pPr>
        <w:pStyle w:val="P17"/>
        <w:framePr w:w="6658" w:h="480" w:hRule="exact" w:wrap="none" w:vAnchor="page" w:hAnchor="margin" w:x="71" w:y="5502"/>
        <w:rPr>
          <w:rStyle w:val="C13"/>
          <w:rtl w:val="0"/>
        </w:rPr>
      </w:pPr>
      <w:r>
        <w:rPr>
          <w:rStyle w:val="C13"/>
          <w:rtl w:val="0"/>
        </w:rPr>
        <w:t>d) Informovat konečného zákazníka o způsobu zajištění logistiky a popsat časové rozmezí závozu v rámci distribučních cest</w:t>
      </w:r>
    </w:p>
    <w:p>
      <w:pPr>
        <w:pStyle w:val="P30"/>
        <w:framePr w:w="3921" w:h="607" w:hRule="exact" w:wrap="none" w:vAnchor="page" w:hAnchor="margin" w:x="6800" w:y="5446"/>
        <w:rPr>
          <w:rStyle w:val="C3"/>
          <w:rtl w:val="0"/>
        </w:rPr>
      </w:pPr>
    </w:p>
    <w:p>
      <w:pPr>
        <w:pStyle w:val="P31"/>
        <w:framePr w:w="3839" w:h="480" w:hRule="exact" w:wrap="none" w:vAnchor="page" w:hAnchor="margin" w:x="6856" w:y="5502"/>
        <w:rPr>
          <w:rStyle w:val="C22"/>
          <w:rtl w:val="0"/>
        </w:rPr>
      </w:pPr>
      <w:r>
        <w:rPr>
          <w:rStyle w:val="C22"/>
          <w:rtl w:val="0"/>
        </w:rPr>
        <w:t>Praktické předvedení a ústní ověření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Popsat množstevní či paletové akce pro odběratele, nabídky akčních výrobků z letákových akcí či akční nabídky v rámci private label</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Ústní ověření</w:t>
      </w:r>
    </w:p>
    <w:p>
      <w:pPr>
        <w:pStyle w:val="P16"/>
        <w:framePr w:w="6710" w:h="607" w:hRule="exact" w:wrap="none" w:vAnchor="page" w:hAnchor="margin" w:x="45" w:y="6660"/>
        <w:rPr>
          <w:rStyle w:val="C3"/>
          <w:rtl w:val="0"/>
        </w:rPr>
      </w:pPr>
    </w:p>
    <w:p>
      <w:pPr>
        <w:pStyle w:val="P17"/>
        <w:framePr w:w="6658" w:h="480" w:hRule="exact" w:wrap="none" w:vAnchor="page" w:hAnchor="margin" w:x="71" w:y="6716"/>
        <w:rPr>
          <w:rStyle w:val="C13"/>
          <w:rtl w:val="0"/>
        </w:rPr>
      </w:pPr>
      <w:r>
        <w:rPr>
          <w:rStyle w:val="C13"/>
          <w:rtl w:val="0"/>
        </w:rPr>
        <w:t>f) Zkontrolovat dodržování smluvních podmínek při dodávkách a předat dodavateli nebo výrobci požadavky zákazníka</w:t>
      </w:r>
    </w:p>
    <w:p>
      <w:pPr>
        <w:pStyle w:val="P30"/>
        <w:framePr w:w="3921" w:h="607" w:hRule="exact" w:wrap="none" w:vAnchor="page" w:hAnchor="margin" w:x="6800" w:y="6660"/>
        <w:rPr>
          <w:rStyle w:val="C3"/>
          <w:rtl w:val="0"/>
        </w:rPr>
      </w:pPr>
    </w:p>
    <w:p>
      <w:pPr>
        <w:pStyle w:val="P31"/>
        <w:framePr w:w="3839" w:h="480" w:hRule="exact" w:wrap="none" w:vAnchor="page" w:hAnchor="margin" w:x="6856" w:y="6716"/>
        <w:rPr>
          <w:rStyle w:val="C22"/>
          <w:rtl w:val="0"/>
        </w:rPr>
      </w:pPr>
      <w:r>
        <w:rPr>
          <w:rStyle w:val="C22"/>
          <w:rtl w:val="0"/>
        </w:rPr>
        <w:t>Praktické předvedení</w:t>
      </w:r>
    </w:p>
    <w:p>
      <w:pPr>
        <w:pStyle w:val="P12"/>
        <w:framePr w:w="6710" w:h="376" w:hRule="exact" w:wrap="none" w:vAnchor="page" w:hAnchor="margin" w:x="45" w:y="7267"/>
        <w:rPr>
          <w:rStyle w:val="C3"/>
          <w:rtl w:val="0"/>
        </w:rPr>
      </w:pPr>
    </w:p>
    <w:p>
      <w:pPr>
        <w:pStyle w:val="P13"/>
        <w:framePr w:w="6658" w:h="249" w:hRule="exact" w:wrap="none" w:vAnchor="page" w:hAnchor="margin" w:x="71" w:y="7323"/>
        <w:rPr>
          <w:rStyle w:val="C11"/>
          <w:rtl w:val="0"/>
        </w:rPr>
      </w:pPr>
      <w:r>
        <w:rPr>
          <w:rStyle w:val="C11"/>
          <w:rtl w:val="0"/>
        </w:rPr>
        <w:t>g) Evidovat poskytovaný zákaznický servis podle jednotlivých odběratelů</w:t>
      </w:r>
    </w:p>
    <w:p>
      <w:pPr>
        <w:pStyle w:val="P28"/>
        <w:framePr w:w="3921" w:h="376" w:hRule="exact" w:wrap="none" w:vAnchor="page" w:hAnchor="margin" w:x="6800" w:y="7267"/>
        <w:rPr>
          <w:rStyle w:val="C3"/>
          <w:rtl w:val="0"/>
        </w:rPr>
      </w:pPr>
    </w:p>
    <w:p>
      <w:pPr>
        <w:pStyle w:val="P29"/>
        <w:framePr w:w="3839" w:h="249" w:hRule="exact" w:wrap="none" w:vAnchor="page" w:hAnchor="margin" w:x="6856" w:y="7323"/>
        <w:rPr>
          <w:rStyle w:val="C21"/>
          <w:rtl w:val="0"/>
        </w:rPr>
      </w:pPr>
      <w:r>
        <w:rPr>
          <w:rStyle w:val="C21"/>
          <w:rtl w:val="0"/>
        </w:rPr>
        <w:t>Praktické předvedení</w:t>
      </w:r>
    </w:p>
    <w:p>
      <w:pPr>
        <w:pStyle w:val="P16"/>
        <w:framePr w:w="6710" w:h="607" w:hRule="exact" w:wrap="none" w:vAnchor="page" w:hAnchor="margin" w:x="45" w:y="7643"/>
        <w:rPr>
          <w:rStyle w:val="C3"/>
          <w:rtl w:val="0"/>
        </w:rPr>
      </w:pPr>
    </w:p>
    <w:p>
      <w:pPr>
        <w:pStyle w:val="P17"/>
        <w:framePr w:w="6658" w:h="480" w:hRule="exact" w:wrap="none" w:vAnchor="page" w:hAnchor="margin" w:x="71" w:y="7699"/>
        <w:rPr>
          <w:rStyle w:val="C13"/>
          <w:rtl w:val="0"/>
        </w:rPr>
      </w:pPr>
      <w:r>
        <w:rPr>
          <w:rStyle w:val="C13"/>
          <w:rtl w:val="0"/>
        </w:rPr>
        <w:t>h) Řešit situace výpadku nabízeného sortimentu, opoždění dodávek či reklamací ze strany zákazníka</w:t>
      </w:r>
    </w:p>
    <w:p>
      <w:pPr>
        <w:pStyle w:val="P30"/>
        <w:framePr w:w="3921" w:h="607" w:hRule="exact" w:wrap="none" w:vAnchor="page" w:hAnchor="margin" w:x="6800" w:y="7643"/>
        <w:rPr>
          <w:rStyle w:val="C3"/>
          <w:rtl w:val="0"/>
        </w:rPr>
      </w:pPr>
    </w:p>
    <w:p>
      <w:pPr>
        <w:pStyle w:val="P31"/>
        <w:framePr w:w="3839" w:h="480" w:hRule="exact" w:wrap="none" w:vAnchor="page" w:hAnchor="margin" w:x="6856" w:y="7699"/>
        <w:rPr>
          <w:rStyle w:val="C22"/>
          <w:rtl w:val="0"/>
        </w:rPr>
      </w:pPr>
      <w:r>
        <w:rPr>
          <w:rStyle w:val="C22"/>
          <w:rtl w:val="0"/>
        </w:rPr>
        <w:t>Praktické předvedení</w:t>
      </w:r>
    </w:p>
    <w:p>
      <w:pPr>
        <w:pStyle w:val="P12"/>
        <w:framePr w:w="6710" w:h="607" w:hRule="exact" w:wrap="none" w:vAnchor="page" w:hAnchor="margin" w:x="45" w:y="8250"/>
        <w:rPr>
          <w:rStyle w:val="C3"/>
          <w:rtl w:val="0"/>
        </w:rPr>
      </w:pPr>
    </w:p>
    <w:p>
      <w:pPr>
        <w:pStyle w:val="P13"/>
        <w:framePr w:w="6658" w:h="480" w:hRule="exact" w:wrap="none" w:vAnchor="page" w:hAnchor="margin" w:x="71" w:y="8306"/>
        <w:rPr>
          <w:rStyle w:val="C11"/>
          <w:rtl w:val="0"/>
        </w:rPr>
      </w:pPr>
      <w:r>
        <w:rPr>
          <w:rStyle w:val="C11"/>
          <w:rtl w:val="0"/>
        </w:rPr>
        <w:t>i) Řešit reklamační řízení na nevyhovující zboží ze strany zákazníka vůči výrobci či dodavateli zboží</w:t>
      </w:r>
    </w:p>
    <w:p>
      <w:pPr>
        <w:pStyle w:val="P28"/>
        <w:framePr w:w="3921" w:h="607" w:hRule="exact" w:wrap="none" w:vAnchor="page" w:hAnchor="margin" w:x="6800" w:y="8250"/>
        <w:rPr>
          <w:rStyle w:val="C3"/>
          <w:rtl w:val="0"/>
        </w:rPr>
      </w:pPr>
    </w:p>
    <w:p>
      <w:pPr>
        <w:pStyle w:val="P29"/>
        <w:framePr w:w="3839" w:h="480" w:hRule="exact" w:wrap="none" w:vAnchor="page" w:hAnchor="margin" w:x="6856" w:y="8306"/>
        <w:rPr>
          <w:rStyle w:val="C21"/>
          <w:rtl w:val="0"/>
        </w:rPr>
      </w:pPr>
      <w:r>
        <w:rPr>
          <w:rStyle w:val="C21"/>
          <w:rtl w:val="0"/>
        </w:rPr>
        <w:t>Praktické předvedení</w:t>
      </w:r>
    </w:p>
    <w:p>
      <w:pPr>
        <w:pStyle w:val="P33"/>
        <w:framePr w:w="10710" w:h="248" w:hRule="exact" w:wrap="none" w:vAnchor="page" w:hAnchor="margin" w:x="28" w:y="89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provozu velkoobchodní provozní jednotky a lidských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organizační a bezpečnostní opatření pro bezpečný provoz ve skladu podle využívaného způsobu skladování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termín prohlídek a kontrol skladovacích zařízení a prostředků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Vyjmenovat provozní a neprovozní plochy skladu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kontroly, školení a přezkušování zaměstnanců</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Sestavit a popsat schematický plán skladu s vyznačením využitelných ploch, pohybu osob a dopravních prostředků na základě firemních podkladů</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Popsat a vysvětlit mapu jednotlivých procesů ve skladu</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Popsat účinné motivační prvky pro zaměstnance ke zvýšení efektivity práce</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Písemné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postup při neobvyklých situacích ve skladě (požár, krádež)</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12"/>
        <w:framePr w:w="6710" w:h="607" w:hRule="exact" w:wrap="none" w:vAnchor="page" w:hAnchor="margin" w:x="45" w:y="6671"/>
        <w:rPr>
          <w:rStyle w:val="C3"/>
          <w:rtl w:val="0"/>
        </w:rPr>
      </w:pPr>
    </w:p>
    <w:p>
      <w:pPr>
        <w:pStyle w:val="P13"/>
        <w:framePr w:w="6658" w:h="480" w:hRule="exact" w:wrap="none" w:vAnchor="page" w:hAnchor="margin" w:x="71" w:y="6727"/>
        <w:rPr>
          <w:rStyle w:val="C11"/>
          <w:rtl w:val="0"/>
        </w:rPr>
      </w:pPr>
      <w:r>
        <w:rPr>
          <w:rStyle w:val="C11"/>
          <w:rtl w:val="0"/>
        </w:rPr>
        <w:t>i) Uvést základní pravidla komunikace na pracovišti a popsat podstatu delegování úkolů na podřízené pracovníky</w:t>
      </w:r>
    </w:p>
    <w:p>
      <w:pPr>
        <w:pStyle w:val="P28"/>
        <w:framePr w:w="3921" w:h="607" w:hRule="exact" w:wrap="none" w:vAnchor="page" w:hAnchor="margin" w:x="6800" w:y="6671"/>
        <w:rPr>
          <w:rStyle w:val="C3"/>
          <w:rtl w:val="0"/>
        </w:rPr>
      </w:pPr>
    </w:p>
    <w:p>
      <w:pPr>
        <w:pStyle w:val="P29"/>
        <w:framePr w:w="3839" w:h="480" w:hRule="exact" w:wrap="none" w:vAnchor="page" w:hAnchor="margin" w:x="6856" w:y="6727"/>
        <w:rPr>
          <w:rStyle w:val="C21"/>
          <w:rtl w:val="0"/>
        </w:rPr>
      </w:pPr>
      <w:r>
        <w:rPr>
          <w:rStyle w:val="C21"/>
          <w:rtl w:val="0"/>
        </w:rPr>
        <w:t>Ústní ověření</w:t>
      </w:r>
    </w:p>
    <w:p>
      <w:pPr>
        <w:pStyle w:val="P16"/>
        <w:framePr w:w="6710" w:h="607" w:hRule="exact" w:wrap="none" w:vAnchor="page" w:hAnchor="margin" w:x="45" w:y="7278"/>
        <w:rPr>
          <w:rStyle w:val="C3"/>
          <w:rtl w:val="0"/>
        </w:rPr>
      </w:pPr>
    </w:p>
    <w:p>
      <w:pPr>
        <w:pStyle w:val="P17"/>
        <w:framePr w:w="6658" w:h="480" w:hRule="exact" w:wrap="none" w:vAnchor="page" w:hAnchor="margin" w:x="71" w:y="7334"/>
        <w:rPr>
          <w:rStyle w:val="C13"/>
          <w:rtl w:val="0"/>
        </w:rPr>
      </w:pPr>
      <w:r>
        <w:rPr>
          <w:rStyle w:val="C13"/>
          <w:rtl w:val="0"/>
        </w:rPr>
        <w:t>j) Uvést a předvést základní pravidla při naskladnění zboží, při vychystávání zboží a při expedici zboží</w:t>
      </w:r>
    </w:p>
    <w:p>
      <w:pPr>
        <w:pStyle w:val="P30"/>
        <w:framePr w:w="3921" w:h="607" w:hRule="exact" w:wrap="none" w:vAnchor="page" w:hAnchor="margin" w:x="6800" w:y="7278"/>
        <w:rPr>
          <w:rStyle w:val="C3"/>
          <w:rtl w:val="0"/>
        </w:rPr>
      </w:pPr>
    </w:p>
    <w:p>
      <w:pPr>
        <w:pStyle w:val="P31"/>
        <w:framePr w:w="3839" w:h="480" w:hRule="exact" w:wrap="none" w:vAnchor="page" w:hAnchor="margin" w:x="6856" w:y="7334"/>
        <w:rPr>
          <w:rStyle w:val="C22"/>
          <w:rtl w:val="0"/>
        </w:rPr>
      </w:pPr>
      <w:r>
        <w:rPr>
          <w:rStyle w:val="C22"/>
          <w:rtl w:val="0"/>
        </w:rPr>
        <w:t>Praktické předvedení a ústní ověření</w:t>
      </w:r>
    </w:p>
    <w:p>
      <w:pPr>
        <w:pStyle w:val="P12"/>
        <w:framePr w:w="6710" w:h="607" w:hRule="exact" w:wrap="none" w:vAnchor="page" w:hAnchor="margin" w:x="45" w:y="7885"/>
        <w:rPr>
          <w:rStyle w:val="C3"/>
          <w:rtl w:val="0"/>
        </w:rPr>
      </w:pPr>
    </w:p>
    <w:p>
      <w:pPr>
        <w:pStyle w:val="P13"/>
        <w:framePr w:w="6658" w:h="480" w:hRule="exact" w:wrap="none" w:vAnchor="page" w:hAnchor="margin" w:x="71" w:y="7941"/>
        <w:rPr>
          <w:rStyle w:val="C11"/>
          <w:rtl w:val="0"/>
        </w:rPr>
      </w:pPr>
      <w:r>
        <w:rPr>
          <w:rStyle w:val="C11"/>
          <w:rtl w:val="0"/>
        </w:rPr>
        <w:t>k) Charakterizovat příslušné kontrolní orgány a stanovit postup při jednání s nimi</w:t>
      </w:r>
    </w:p>
    <w:p>
      <w:pPr>
        <w:pStyle w:val="P28"/>
        <w:framePr w:w="3921" w:h="607" w:hRule="exact" w:wrap="none" w:vAnchor="page" w:hAnchor="margin" w:x="6800" w:y="7885"/>
        <w:rPr>
          <w:rStyle w:val="C3"/>
          <w:rtl w:val="0"/>
        </w:rPr>
      </w:pPr>
    </w:p>
    <w:p>
      <w:pPr>
        <w:pStyle w:val="P29"/>
        <w:framePr w:w="3839" w:h="480" w:hRule="exact" w:wrap="none" w:vAnchor="page" w:hAnchor="margin" w:x="6856" w:y="7941"/>
        <w:rPr>
          <w:rStyle w:val="C21"/>
          <w:rtl w:val="0"/>
        </w:rPr>
      </w:pPr>
      <w:r>
        <w:rPr>
          <w:rStyle w:val="C21"/>
          <w:rtl w:val="0"/>
        </w:rPr>
        <w:t>Ústní ověření</w:t>
      </w:r>
    </w:p>
    <w:p>
      <w:pPr>
        <w:pStyle w:val="P16"/>
        <w:framePr w:w="6710" w:h="607" w:hRule="exact" w:wrap="none" w:vAnchor="page" w:hAnchor="margin" w:x="45" w:y="8492"/>
        <w:rPr>
          <w:rStyle w:val="C3"/>
          <w:rtl w:val="0"/>
        </w:rPr>
      </w:pPr>
    </w:p>
    <w:p>
      <w:pPr>
        <w:pStyle w:val="P17"/>
        <w:framePr w:w="6658" w:h="480" w:hRule="exact" w:wrap="none" w:vAnchor="page" w:hAnchor="margin" w:x="71" w:y="8548"/>
        <w:rPr>
          <w:rStyle w:val="C13"/>
          <w:rtl w:val="0"/>
        </w:rPr>
      </w:pPr>
      <w:r>
        <w:rPr>
          <w:rStyle w:val="C13"/>
          <w:rtl w:val="0"/>
        </w:rPr>
        <w:t>l) Vyjmenovat a definovat potřebné obchodní legislativy v rámci velkoobchodu</w:t>
      </w:r>
    </w:p>
    <w:p>
      <w:pPr>
        <w:pStyle w:val="P30"/>
        <w:framePr w:w="3921" w:h="607" w:hRule="exact" w:wrap="none" w:vAnchor="page" w:hAnchor="margin" w:x="6800" w:y="8492"/>
        <w:rPr>
          <w:rStyle w:val="C3"/>
          <w:rtl w:val="0"/>
        </w:rPr>
      </w:pPr>
    </w:p>
    <w:p>
      <w:pPr>
        <w:pStyle w:val="P31"/>
        <w:framePr w:w="3839" w:h="480" w:hRule="exact" w:wrap="none" w:vAnchor="page" w:hAnchor="margin" w:x="6856" w:y="8548"/>
        <w:rPr>
          <w:rStyle w:val="C22"/>
          <w:rtl w:val="0"/>
        </w:rPr>
      </w:pPr>
      <w:r>
        <w:rPr>
          <w:rStyle w:val="C22"/>
          <w:rtl w:val="0"/>
        </w:rPr>
        <w:t>Ústní ověření</w:t>
      </w:r>
    </w:p>
    <w:p>
      <w:pPr>
        <w:pStyle w:val="P12"/>
        <w:framePr w:w="6710" w:h="376" w:hRule="exact" w:wrap="none" w:vAnchor="page" w:hAnchor="margin" w:x="45" w:y="9099"/>
        <w:rPr>
          <w:rStyle w:val="C3"/>
          <w:rtl w:val="0"/>
        </w:rPr>
      </w:pPr>
    </w:p>
    <w:p>
      <w:pPr>
        <w:pStyle w:val="P13"/>
        <w:framePr w:w="6658" w:h="249" w:hRule="exact" w:wrap="none" w:vAnchor="page" w:hAnchor="margin" w:x="71" w:y="9155"/>
        <w:rPr>
          <w:rStyle w:val="C11"/>
          <w:rtl w:val="0"/>
        </w:rPr>
      </w:pPr>
      <w:r>
        <w:rPr>
          <w:rStyle w:val="C11"/>
          <w:rtl w:val="0"/>
        </w:rPr>
        <w:t>m) Popsat základní strukturu a specifika místního řádu skladu firmy</w:t>
      </w:r>
    </w:p>
    <w:p>
      <w:pPr>
        <w:pStyle w:val="P28"/>
        <w:framePr w:w="3921" w:h="376" w:hRule="exact" w:wrap="none" w:vAnchor="page" w:hAnchor="margin" w:x="6800" w:y="9099"/>
        <w:rPr>
          <w:rStyle w:val="C3"/>
          <w:rtl w:val="0"/>
        </w:rPr>
      </w:pPr>
    </w:p>
    <w:p>
      <w:pPr>
        <w:pStyle w:val="P29"/>
        <w:framePr w:w="3839" w:h="249" w:hRule="exact" w:wrap="none" w:vAnchor="page" w:hAnchor="margin" w:x="6856" w:y="9155"/>
        <w:rPr>
          <w:rStyle w:val="C21"/>
          <w:rtl w:val="0"/>
        </w:rPr>
      </w:pPr>
      <w:r>
        <w:rPr>
          <w:rStyle w:val="C21"/>
          <w:rtl w:val="0"/>
        </w:rPr>
        <w:t>Ústní ověření</w:t>
      </w:r>
    </w:p>
    <w:p>
      <w:pPr>
        <w:pStyle w:val="P16"/>
        <w:framePr w:w="6710" w:h="607" w:hRule="exact" w:wrap="none" w:vAnchor="page" w:hAnchor="margin" w:x="45" w:y="9475"/>
        <w:rPr>
          <w:rStyle w:val="C3"/>
          <w:rtl w:val="0"/>
        </w:rPr>
      </w:pPr>
    </w:p>
    <w:p>
      <w:pPr>
        <w:pStyle w:val="P17"/>
        <w:framePr w:w="6658" w:h="480" w:hRule="exact" w:wrap="none" w:vAnchor="page" w:hAnchor="margin" w:x="71" w:y="9531"/>
        <w:rPr>
          <w:rStyle w:val="C13"/>
          <w:rtl w:val="0"/>
        </w:rPr>
      </w:pPr>
      <w:r>
        <w:rPr>
          <w:rStyle w:val="C13"/>
          <w:rtl w:val="0"/>
        </w:rPr>
        <w:t>n) Vyhodnotit objem odběrů za dané časové období a konzultovat zjištěné údaje s vedením firmy</w:t>
      </w:r>
    </w:p>
    <w:p>
      <w:pPr>
        <w:pStyle w:val="P30"/>
        <w:framePr w:w="3921" w:h="607" w:hRule="exact" w:wrap="none" w:vAnchor="page" w:hAnchor="margin" w:x="6800" w:y="9475"/>
        <w:rPr>
          <w:rStyle w:val="C3"/>
          <w:rtl w:val="0"/>
        </w:rPr>
      </w:pPr>
    </w:p>
    <w:p>
      <w:pPr>
        <w:pStyle w:val="P31"/>
        <w:framePr w:w="3839" w:h="480" w:hRule="exact" w:wrap="none" w:vAnchor="page" w:hAnchor="margin" w:x="6856" w:y="9531"/>
        <w:rPr>
          <w:rStyle w:val="C22"/>
          <w:rtl w:val="0"/>
        </w:rPr>
      </w:pPr>
      <w:r>
        <w:rPr>
          <w:rStyle w:val="C22"/>
          <w:rtl w:val="0"/>
        </w:rPr>
        <w:t>Praktické předvedení a ústní ověření</w:t>
      </w:r>
    </w:p>
    <w:p>
      <w:pPr>
        <w:pStyle w:val="P33"/>
        <w:framePr w:w="10710" w:h="248" w:hRule="exact" w:wrap="none" w:vAnchor="page" w:hAnchor="margin" w:x="28" w:y="101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0803"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je nutno předložit zdravotní potravinářský průkaz, pokud to vyžaduje charakteristika skladu. V případě že uchazeč vlastní příslušné oprávnění pro řízení elektrických nebo motorových paletizačních nebo vysokozdvižných vozíků, může zkouška proběhnout s použitím elektrického nebo motorového paletizačního nebo vysokozdvižného vozíku. Vlastnictví tohoto oprávnění není podmínkou pro vykonání zkoušky.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"Vychystávání zboží, expedování kusových a vozových zásilek"</w:t>
      </w:r>
      <w:r>
        <w:rPr>
          <w:rFonts w:ascii="Arial" w:cs="Arial" w:hAnsi="Arial" w:eastAsia="Arial"/>
          <w:b w:val="0"/>
          <w:i w:val="0"/>
          <w:caps w:val="0"/>
          <w:strike w:val="0"/>
          <w:noProof w:val="0"/>
          <w:vanish w:val="0"/>
          <w:color w:val="auto"/>
          <w:sz w:val="20"/>
          <w:u w:val="none"/>
          <w:shd w:val="clear" w:color="auto" w:fill="auto"/>
          <w:vertAlign w:val="baseline"/>
          <w:lang/>
        </w:rPr>
        <w:t>, kritérium j) uchazeč předvede převoz z jednoho prostoru (sklad) do druhého prostoru (expediční rampa) a to:</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- 1 balení (karton o váze maximálně 25 kg) zboží na ručním dvoukolovém vozíku (rudl),</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- 1 palety se zbožím (minimálně dvě vrstvy zboží) pomocí ručně vedeného paletizačního vozíku,</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Zboží expeduje z výšky nulové nebo maximálně první skladové pozice (výška maximálně 150 cm).</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"Provádění hygienicko-sanitační činnosti ve skladovacích prostorech a dodržování hygienických předpisů při manipulaci se zbožím a materiálem"</w:t>
      </w:r>
      <w:r>
        <w:rPr>
          <w:rFonts w:ascii="Arial" w:cs="Arial" w:hAnsi="Arial" w:eastAsia="Arial"/>
          <w:b w:val="0"/>
          <w:i w:val="0"/>
          <w:caps w:val="0"/>
          <w:strike w:val="0"/>
          <w:noProof w:val="0"/>
          <w:vanish w:val="0"/>
          <w:color w:val="auto"/>
          <w:sz w:val="20"/>
          <w:u w:val="none"/>
          <w:shd w:val="clear" w:color="auto" w:fill="auto"/>
          <w:vertAlign w:val="baseline"/>
          <w:lang/>
        </w:rPr>
        <w:t>, kritérium h) uchazeč předvede použití sanitačního prostředku na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podlahu o rozloze 1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formou aplikace vody s roztokem dezinfekčního prostředku a postřikem sprejem za použití ochranných pomůcek,</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stěnu o rozloze 1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formou omytí vodou s roztokem dezinfekčního prostředku a postřikem sprejem za použití ochranných pomůcek,</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regálové stojky a police v rozsahu jednoho regálu, formou omytí vodou s roztokem dezinfekčního prostředku a postřikem sprejem za použití ochranných pomůcek.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"Přejímání, kontrolování zboží a jeho dodacích listů a dalších dokumentů":</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f) uchazeč předvede kontrolu zásilky dle průvodní dokumentace a provede uskladnění jednoho kartonu zboží o maximální váze 25 kg pomocí manipulační techniky na určené místo ve skladě, přičemž se při uskladnění do regálu bude řídit specifikou výrobku a metodou FIFO,</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g) uchazeč předvede kontrolu zásilky – minimálně jednoho kartonu – a kontrolu zboží v regále – minimálně jednoho kartonu dle principů systému kritických bodů HACCP a zápis o kontrole do předepsaného tiskopisu. Zároveň zkontroluje uložené zboží v regále a nové zboží uloží dle zásad logistiky.</w:t>
      </w:r>
    </w:p>
    <w:p>
      <w:pPr>
        <w:keepNext w:val="0"/>
        <w:keepLines w:val="0"/>
        <w:framePr w:w="10766" w:h="101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h) uchazeč předvede uskladnění jednoho kartonu zboží o maximální váze 25 kg na odpovídající místo ve skladě podle skladovací karty, a popíše všechny údaje na této skladovací kartě. </w:t>
      </w:r>
    </w:p>
    <w:p>
      <w:pPr>
        <w:pStyle w:val="P34"/>
        <w:framePr w:w="10766" w:h="1837" w:hRule="exact" w:wrap="none" w:vAnchor="page" w:hAnchor="margin" w:x="0" w:y="13184"/>
        <w:rPr>
          <w:rStyle w:val="C3"/>
          <w:rtl w:val="0"/>
        </w:rPr>
      </w:pPr>
    </w:p>
    <w:p>
      <w:pPr>
        <w:pStyle w:val="P36"/>
        <w:framePr w:w="10710" w:h="340" w:hRule="exact" w:wrap="none" w:vAnchor="page" w:hAnchor="margin" w:x="28" w:y="13184"/>
        <w:rPr>
          <w:rStyle w:val="C25"/>
          <w:rtl w:val="0"/>
        </w:rPr>
      </w:pPr>
      <w:r>
        <w:rPr>
          <w:rStyle w:val="C25"/>
          <w:rtl w:val="0"/>
        </w:rPr>
        <w:t>Výsledné hodnocení</w:t>
      </w:r>
    </w:p>
    <w:p>
      <w:pPr>
        <w:keepNext w:val="0"/>
        <w:keepLines w:val="0"/>
        <w:framePr w:w="10766" w:h="1497" w:hRule="exact" w:wrap="none" w:vAnchor="page" w:hAnchor="margin" w:x="0" w:y="135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7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4"/>
        <w:framePr w:w="10766" w:h="8107" w:hRule="exact" w:wrap="none" w:vAnchor="page" w:hAnchor="margin" w:x="0" w:y="3758"/>
        <w:rPr>
          <w:rStyle w:val="C3"/>
          <w:rtl w:val="0"/>
        </w:rPr>
      </w:pPr>
    </w:p>
    <w:p>
      <w:pPr>
        <w:pStyle w:val="P36"/>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ekonomika a management a alespoň 5 let odborné praxe v řídicích pozicích v oblasti skladového hospodářství.</w:t>
      </w:r>
    </w:p>
    <w:p>
      <w:pPr>
        <w:keepNext w:val="0"/>
        <w:keepLines w:val="1"/>
        <w:framePr w:w="10766" w:h="755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obchodu a alespoň 5 let odborné praxe v řídicích pozicích v oblasti skladového hospodářství. </w:t>
      </w:r>
    </w:p>
    <w:p>
      <w:pPr>
        <w:keepNext w:val="0"/>
        <w:keepLines w:val="1"/>
        <w:framePr w:w="10766" w:h="755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obchodu a alespoň 5 let odborné praxe v řídicích pozicích v oblasti velkoobchodního skladování.</w:t>
      </w:r>
    </w:p>
    <w:p>
      <w:pPr>
        <w:keepNext w:val="0"/>
        <w:keepLines w:val="1"/>
        <w:framePr w:w="10766" w:h="755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66-020-M Vedoucí velkoobchodní provozovny + střední vzdělání s maturitní zkouškou a alespoň 5 let odborné praxe v oblasti velkoobchodního skladování.</w:t>
      </w:r>
    </w:p>
    <w:p>
      <w:pPr>
        <w:keepNext w:val="0"/>
        <w:keepLines w:val="0"/>
        <w:framePr w:w="10766" w:h="755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7439"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místnost k realizaci zkoušky s on-line připojením k internetu (učebna, zasedací místnost apod.), vybavená kancelářským stolem, kancelářskou židlí, </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•kalkulačka, psací potřeby a kancelářský papír</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tiskárnou, vybavený operačním systémem, tabulkovým, editačním a prezentačním programem (kancelářský balíček programů) </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velkoobchodu o minimální rozloze 30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•skladová technika k manipulaci (ruční a elektrický paletový vozík, ruční dvoukolový vozík (rudl), elektrický a motorový vysokozdvižný vozík, skladový vozík) </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•paleta, europaleta, rolltejner či přepravní skříň sloužící pro manipulaci a přepravu zboží</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•páskovací stroj pro balení zásilek, elektronická čtečka čárových kódů </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•regálové vybavení skladu s úložným prostorem pro zboží (minimálně jeden regál o třech úložných prostorech nad sebou)</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•on-line elektronický skladový a odbytový software či fyzická evidence zboží </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•objednávkový systém</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•platná legislativa zaměřená na reklamace a reklamační listy </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skladové a obchodní tiskopisy v minimálním počtu pěti kusů jednoho druhu</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•platný manipulační a provozní řád</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30 kartonů zboží o váze jednoho kartonu maximálně 25 kg</w:t>
      </w:r>
    </w:p>
    <w:p>
      <w:pPr>
        <w:keepNext w:val="0"/>
        <w:keepLines w:val="1"/>
        <w:framePr w:w="10766" w:h="70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pro dezinfekci po jednom kusu – kbelík, hadr, smeták, voda, dezinfekční prostředky, sprej</w:t>
      </w:r>
    </w:p>
    <w:p>
      <w:pPr>
        <w:keepNext w:val="0"/>
        <w:keepLines w:val="0"/>
        <w:framePr w:w="10766" w:h="70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9820"/>
        <w:rPr>
          <w:rStyle w:val="C3"/>
          <w:rtl w:val="0"/>
        </w:rPr>
      </w:pPr>
    </w:p>
    <w:p>
      <w:pPr>
        <w:pStyle w:val="P36"/>
        <w:framePr w:w="10710" w:h="340" w:hRule="exact" w:wrap="none" w:vAnchor="page" w:hAnchor="margin" w:x="28" w:y="9820"/>
        <w:rPr>
          <w:rStyle w:val="C25"/>
          <w:rtl w:val="0"/>
        </w:rPr>
      </w:pPr>
      <w:r>
        <w:rPr>
          <w:rStyle w:val="C25"/>
          <w:rtl w:val="0"/>
        </w:rPr>
        <w:t>Doba přípravy na zkoušku</w:t>
      </w:r>
    </w:p>
    <w:p>
      <w:pPr>
        <w:keepNext w:val="0"/>
        <w:keepLines w:val="0"/>
        <w:framePr w:w="10766" w:h="806" w:hRule="exact" w:wrap="none" w:vAnchor="page" w:hAnchor="margin" w:x="0" w:y="10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146" w:hRule="exact" w:wrap="none" w:vAnchor="page" w:hAnchor="margin" w:x="0" w:y="11193"/>
        <w:rPr>
          <w:rStyle w:val="C3"/>
          <w:rtl w:val="0"/>
        </w:rPr>
      </w:pPr>
    </w:p>
    <w:p>
      <w:pPr>
        <w:pStyle w:val="P36"/>
        <w:framePr w:w="10710" w:h="340" w:hRule="exact" w:wrap="none" w:vAnchor="page" w:hAnchor="margin" w:x="28" w:y="11193"/>
        <w:rPr>
          <w:rStyle w:val="C25"/>
          <w:rtl w:val="0"/>
        </w:rPr>
      </w:pPr>
      <w:r>
        <w:rPr>
          <w:rStyle w:val="C25"/>
          <w:rtl w:val="0"/>
        </w:rPr>
        <w:t>Doba pro vykonání zkoušky</w:t>
      </w:r>
    </w:p>
    <w:p>
      <w:pPr>
        <w:keepNext w:val="0"/>
        <w:keepLines w:val="0"/>
        <w:framePr w:w="10766" w:h="806" w:hRule="exact" w:wrap="none" w:vAnchor="page" w:hAnchor="margin" w:x="0" w:y="115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 -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Surmanová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Vedoucí velkoobchodní provozovny, 11.9.2026 16:52:28</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678A8E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DC2DF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C8F2F7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3">
    <w:name w:val="ParagraphStyle32"/>
    <w:hidden/>
    <w:pPr>
      <w:bidi w:val="0"/>
      <w:jc w:val="left"/>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