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EAFEE" Type="http://schemas.openxmlformats.org/officeDocument/2006/relationships/officeDocument" Target="/word/document.xml" /><Relationship Id="coreR2C6EAFEE" Type="http://schemas.openxmlformats.org/package/2006/relationships/metadata/core-properties" Target="/docProps/core.xml" /><Relationship Id="customR2C6EAF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nákupu velkoobchodu, 27.10.2026 1:32:59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nákupu velkoobchodu (kód: 66-99-R/03)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nákupu velkoobchodu (kód: 66-011-R)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nákupu velkoobchodu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nákupu velkoobchodu, 27.10.2026 1:32:59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