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A4D9D4" Type="http://schemas.openxmlformats.org/officeDocument/2006/relationships/officeDocument" Target="/word/document.xml" /><Relationship Id="coreR1EA4D9D4" Type="http://schemas.openxmlformats.org/package/2006/relationships/metadata/core-properties" Target="/docProps/core.xml" /><Relationship Id="customR1EA4D9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Skladník velkoobchodu, 29.10.2026 1:41:56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1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 V případě, že bude uchazeč vykonávat zkoušku v potravinářském provozu, musí doložit i platný zdravotní průkaz.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 velkoobchodu, 29.10.2026 1:41:56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 velkoobchodu, 29.10.2026 1:41:56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