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A9E86" Type="http://schemas.openxmlformats.org/officeDocument/2006/relationships/officeDocument" Target="/word/document.xml" /><Relationship Id="coreR62A9E86" Type="http://schemas.openxmlformats.org/package/2006/relationships/metadata/core-properties" Target="/docProps/core.xml" /><Relationship Id="customR62A9E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3.11.2026 17:38:52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elektrotechnické způsobilosti podle vyhlášky č. 50/1978 Sb., v aktuálním znění, minimálně dle §6.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3.11.2026 17:38:52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3.11.2026 17:38:52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