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AEA6B" Type="http://schemas.openxmlformats.org/officeDocument/2006/relationships/officeDocument" Target="/word/document.xml" /><Relationship Id="coreR66AAEA6B" Type="http://schemas.openxmlformats.org/package/2006/relationships/metadata/core-properties" Target="/docProps/core.xml" /><Relationship Id="customR66AAE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sazenic révy vinné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vedení a řezu révy vinné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hroznů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Způsoby množení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plodných vinic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Hnojení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ochranných prostředků proti chorobám a škůdcům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Senzorické posuzování vín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07.11.2007 do: 26.04.2014</w:t>
      </w:r>
    </w:p>
    <w:p>
      <w:pPr>
        <w:pStyle w:val="P21"/>
        <w:framePr w:w="7654" w:h="331" w:hRule="exact" w:wrap="none" w:vAnchor="page" w:hAnchor="margin" w:x="28" w:y="15940"/>
        <w:rPr>
          <w:rStyle w:val="C16"/>
          <w:rtl w:val="0"/>
        </w:rPr>
      </w:pPr>
      <w:r>
        <w:rPr>
          <w:rStyle w:val="C16"/>
          <w:rtl w:val="0"/>
        </w:rPr>
        <w:t>Vinohradník-vinař, 12.8.2026 21:53:46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sazenic révy vinné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půdu před výsadbou, vytyčit a vyměřit pozemek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Upravit a vysadit sazenici podle požadované technologie (rýčem, hydrovrtem, úprava sazenice pro výsadbu strojem)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se slovním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se slovním vysvětlením</w:t>
      </w:r>
    </w:p>
    <w:p>
      <w:pPr>
        <w:pStyle w:val="P32"/>
        <w:framePr w:w="10710" w:h="248" w:hRule="exact" w:wrap="none" w:vAnchor="page" w:hAnchor="margin" w:x="28" w:y="5231"/>
        <w:rPr>
          <w:rStyle w:val="C23"/>
          <w:rtl w:val="0"/>
        </w:rPr>
      </w:pPr>
      <w:r>
        <w:rPr>
          <w:rStyle w:val="C23"/>
          <w:rtl w:val="0"/>
        </w:rPr>
        <w:t>Stačí splnit dvě kritéria.</w:t>
      </w:r>
    </w:p>
    <w:p>
      <w:pPr>
        <w:pStyle w:val="P23"/>
        <w:framePr w:w="10710" w:h="340" w:hRule="exact" w:wrap="none" w:vAnchor="page" w:hAnchor="margin" w:x="28" w:y="5666"/>
        <w:rPr>
          <w:rStyle w:val="C18"/>
          <w:rtl w:val="0"/>
        </w:rPr>
      </w:pPr>
      <w:r>
        <w:rPr>
          <w:rStyle w:val="C18"/>
          <w:rtl w:val="0"/>
        </w:rPr>
        <w:t>Kultivační práce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se slovním vysvětlením</w:t>
      </w:r>
    </w:p>
    <w:p>
      <w:pPr>
        <w:pStyle w:val="P32"/>
        <w:framePr w:w="10710" w:h="248" w:hRule="exact" w:wrap="none" w:vAnchor="page" w:hAnchor="margin" w:x="28" w:y="7202"/>
        <w:rPr>
          <w:rStyle w:val="C23"/>
          <w:rtl w:val="0"/>
        </w:rPr>
      </w:pPr>
      <w:r>
        <w:rPr>
          <w:rStyle w:val="C23"/>
          <w:rtl w:val="0"/>
        </w:rPr>
        <w:t>Uvedené kritérium je třeba splnit.</w:t>
      </w:r>
    </w:p>
    <w:p>
      <w:pPr>
        <w:pStyle w:val="P23"/>
        <w:framePr w:w="10710" w:h="340" w:hRule="exact" w:wrap="none" w:vAnchor="page" w:hAnchor="margin" w:x="28" w:y="7638"/>
        <w:rPr>
          <w:rStyle w:val="C18"/>
          <w:rtl w:val="0"/>
        </w:rPr>
      </w:pPr>
      <w:r>
        <w:rPr>
          <w:rStyle w:val="C18"/>
          <w:rtl w:val="0"/>
        </w:rPr>
        <w:t>Způsoby vedení a řezu révy vinné na trvalém stanovišti</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Zdůvodnit potřebu odpovídajícího vedení a správného řezu u révy</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Slovní vyjádření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Zvolit odpovídající způsob řezu v závislosti na životním období a zdravotním stavu vinice</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Slovní vyjádření pro konkrétní pěstitelské podmínky</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d) Prakticky provést zelené práce na vinici</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533"/>
        <w:rPr>
          <w:rStyle w:val="C23"/>
          <w:rtl w:val="0"/>
        </w:rPr>
      </w:pPr>
      <w:r>
        <w:rPr>
          <w:rStyle w:val="C23"/>
          <w:rtl w:val="0"/>
        </w:rPr>
        <w:t>Stačí splnit tři kritéria.</w:t>
      </w:r>
    </w:p>
    <w:p>
      <w:pPr>
        <w:pStyle w:val="P23"/>
        <w:framePr w:w="10710" w:h="340" w:hRule="exact" w:wrap="none" w:vAnchor="page" w:hAnchor="margin" w:x="28" w:y="10968"/>
        <w:rPr>
          <w:rStyle w:val="C18"/>
          <w:rtl w:val="0"/>
        </w:rPr>
      </w:pPr>
      <w:r>
        <w:rPr>
          <w:rStyle w:val="C18"/>
          <w:rtl w:val="0"/>
        </w:rPr>
        <w:t>Sklizeň hroznů</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a) Popsat a v terénu stanovit stupeň zralosti hroznů a orientačně stanovit dobu sklizně</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Charakterizovat jednotlivé způsoby sklizně s ohledem na její účel</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Slovní vyjádření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Ošetřit odpovídajícím způsobem hrozny moštových odrůd a dopravit je ke zpracovateli</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Hrozny stolních odrůd roztřídit do jednotlivých jakostních tříd a připravit pro expedici nebo následné zpracování</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Stačí splnit tři kritéria.</w:t>
      </w:r>
    </w:p>
    <w:p>
      <w:pPr>
        <w:pStyle w:val="P21"/>
        <w:framePr w:w="7654" w:h="331" w:hRule="exact" w:wrap="none" w:vAnchor="page" w:hAnchor="margin" w:x="28" w:y="15940"/>
        <w:rPr>
          <w:rStyle w:val="C16"/>
          <w:rtl w:val="0"/>
        </w:rPr>
      </w:pPr>
      <w:r>
        <w:rPr>
          <w:rStyle w:val="C16"/>
          <w:rtl w:val="0"/>
        </w:rPr>
        <w:t>Vinohradník-vinař, 12.8.2026 21:53:46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Způsoby množení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způsoby přímého vegetativního rozmnožování révy vinné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stratifikace a dopěstování révových sazenic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32"/>
        <w:framePr w:w="10710" w:h="248" w:hRule="exact" w:wrap="none" w:vAnchor="page" w:hAnchor="margin" w:x="28" w:y="4066"/>
        <w:rPr>
          <w:rStyle w:val="C23"/>
          <w:rtl w:val="0"/>
        </w:rPr>
      </w:pPr>
      <w:r>
        <w:rPr>
          <w:rStyle w:val="C23"/>
          <w:rtl w:val="0"/>
        </w:rPr>
        <w:t>Stačí splnit jen jedno kritérium.</w:t>
      </w:r>
    </w:p>
    <w:p>
      <w:pPr>
        <w:pStyle w:val="P23"/>
        <w:framePr w:w="10710" w:h="340" w:hRule="exact" w:wrap="none" w:vAnchor="page" w:hAnchor="margin" w:x="28" w:y="4502"/>
        <w:rPr>
          <w:rStyle w:val="C18"/>
          <w:rtl w:val="0"/>
        </w:rPr>
      </w:pPr>
      <w:r>
        <w:rPr>
          <w:rStyle w:val="C18"/>
          <w:rtl w:val="0"/>
        </w:rPr>
        <w:t>Ošetřování plodných vinic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Provést ošetření keřů révy vinné ve vinici (např. okopávka, odplevelení, kypření, zálivka, přihnojení) a zdůvodnit potřebu jednotlivých pěstitelských zásahů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Uvedené kritérium je třeba splnit.</w:t>
      </w:r>
    </w:p>
    <w:p>
      <w:pPr>
        <w:pStyle w:val="P23"/>
        <w:framePr w:w="10710" w:h="340" w:hRule="exact" w:wrap="none" w:vAnchor="page" w:hAnchor="margin" w:x="28" w:y="6697"/>
        <w:rPr>
          <w:rStyle w:val="C18"/>
          <w:rtl w:val="0"/>
        </w:rPr>
      </w:pPr>
      <w:r>
        <w:rPr>
          <w:rStyle w:val="C18"/>
          <w:rtl w:val="0"/>
        </w:rPr>
        <w:t>Hnojení révy vinné</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376" w:hRule="exact" w:wrap="none" w:vAnchor="page" w:hAnchor="margin" w:x="45" w:y="7513"/>
        <w:rPr>
          <w:rStyle w:val="C3"/>
          <w:rtl w:val="0"/>
        </w:rPr>
      </w:pPr>
    </w:p>
    <w:p>
      <w:pPr>
        <w:pStyle w:val="P13"/>
        <w:framePr w:w="6658" w:h="249" w:hRule="exact" w:wrap="none" w:vAnchor="page" w:hAnchor="margin" w:x="71" w:y="7569"/>
        <w:rPr>
          <w:rStyle w:val="C11"/>
          <w:rtl w:val="0"/>
        </w:rPr>
      </w:pPr>
      <w:r>
        <w:rPr>
          <w:rStyle w:val="C11"/>
          <w:rtl w:val="0"/>
        </w:rPr>
        <w:t>a) Hnojit vinice pevnými a kapalnými průmyslovými hnojivy</w:t>
      </w:r>
    </w:p>
    <w:p>
      <w:pPr>
        <w:pStyle w:val="P28"/>
        <w:framePr w:w="3921" w:h="376" w:hRule="exact" w:wrap="none" w:vAnchor="page" w:hAnchor="margin" w:x="6800" w:y="7513"/>
        <w:rPr>
          <w:rStyle w:val="C3"/>
          <w:rtl w:val="0"/>
        </w:rPr>
      </w:pPr>
    </w:p>
    <w:p>
      <w:pPr>
        <w:pStyle w:val="P29"/>
        <w:framePr w:w="3839" w:h="249" w:hRule="exact" w:wrap="none" w:vAnchor="page" w:hAnchor="margin" w:x="6856" w:y="7569"/>
        <w:rPr>
          <w:rStyle w:val="C21"/>
          <w:rtl w:val="0"/>
        </w:rPr>
      </w:pPr>
      <w:r>
        <w:rPr>
          <w:rStyle w:val="C21"/>
          <w:rtl w:val="0"/>
        </w:rPr>
        <w:t>Praktické předvedení</w:t>
      </w:r>
    </w:p>
    <w:p>
      <w:pPr>
        <w:pStyle w:val="P16"/>
        <w:framePr w:w="6710" w:h="376" w:hRule="exact" w:wrap="none" w:vAnchor="page" w:hAnchor="margin" w:x="45" w:y="7889"/>
        <w:rPr>
          <w:rStyle w:val="C3"/>
          <w:rtl w:val="0"/>
        </w:rPr>
      </w:pPr>
    </w:p>
    <w:p>
      <w:pPr>
        <w:pStyle w:val="P17"/>
        <w:framePr w:w="6658" w:h="249" w:hRule="exact" w:wrap="none" w:vAnchor="page" w:hAnchor="margin" w:x="71" w:y="7945"/>
        <w:rPr>
          <w:rStyle w:val="C13"/>
          <w:rtl w:val="0"/>
        </w:rPr>
      </w:pPr>
      <w:r>
        <w:rPr>
          <w:rStyle w:val="C13"/>
          <w:rtl w:val="0"/>
        </w:rPr>
        <w:t>b) Hnojit vinice organickými hnojivy</w:t>
      </w:r>
    </w:p>
    <w:p>
      <w:pPr>
        <w:pStyle w:val="P30"/>
        <w:framePr w:w="3921" w:h="376" w:hRule="exact" w:wrap="none" w:vAnchor="page" w:hAnchor="margin" w:x="6800" w:y="7889"/>
        <w:rPr>
          <w:rStyle w:val="C3"/>
          <w:rtl w:val="0"/>
        </w:rPr>
      </w:pPr>
    </w:p>
    <w:p>
      <w:pPr>
        <w:pStyle w:val="P31"/>
        <w:framePr w:w="3839" w:h="249" w:hRule="exact" w:wrap="none" w:vAnchor="page" w:hAnchor="margin" w:x="6856" w:y="7945"/>
        <w:rPr>
          <w:rStyle w:val="C22"/>
          <w:rtl w:val="0"/>
        </w:rPr>
      </w:pPr>
      <w:r>
        <w:rPr>
          <w:rStyle w:val="C22"/>
          <w:rtl w:val="0"/>
        </w:rPr>
        <w:t>Praktické předvedení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c) Dodržet zásady bezpečné práce při manipulaci s hnojivy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Slovní vyjádření</w:t>
      </w:r>
    </w:p>
    <w:p>
      <w:pPr>
        <w:pStyle w:val="P32"/>
        <w:framePr w:w="10710" w:h="248" w:hRule="exact" w:wrap="none" w:vAnchor="page" w:hAnchor="margin" w:x="28" w:y="8755"/>
        <w:rPr>
          <w:rStyle w:val="C23"/>
          <w:rtl w:val="0"/>
        </w:rPr>
      </w:pPr>
      <w:r>
        <w:rPr>
          <w:rStyle w:val="C23"/>
          <w:rtl w:val="0"/>
        </w:rPr>
        <w:t>Uvedená kritéria je zapotřebí splnit.</w:t>
      </w:r>
    </w:p>
    <w:p>
      <w:pPr>
        <w:pStyle w:val="P23"/>
        <w:framePr w:w="10710" w:h="340" w:hRule="exact" w:wrap="none" w:vAnchor="page" w:hAnchor="margin" w:x="28" w:y="9191"/>
        <w:rPr>
          <w:rStyle w:val="C18"/>
          <w:rtl w:val="0"/>
        </w:rPr>
      </w:pPr>
      <w:r>
        <w:rPr>
          <w:rStyle w:val="C18"/>
          <w:rtl w:val="0"/>
        </w:rPr>
        <w:t>Řízení a obsluha traktorů a jiné mechanizace</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607" w:hRule="exact" w:wrap="none" w:vAnchor="page" w:hAnchor="margin" w:x="45" w:y="10006"/>
        <w:rPr>
          <w:rStyle w:val="C3"/>
          <w:rtl w:val="0"/>
        </w:rPr>
      </w:pPr>
    </w:p>
    <w:p>
      <w:pPr>
        <w:pStyle w:val="P13"/>
        <w:framePr w:w="6658" w:h="480" w:hRule="exact" w:wrap="none" w:vAnchor="page" w:hAnchor="margin" w:x="71" w:y="10062"/>
        <w:rPr>
          <w:rStyle w:val="C11"/>
          <w:rtl w:val="0"/>
        </w:rPr>
      </w:pPr>
      <w:r>
        <w:rPr>
          <w:rStyle w:val="C11"/>
          <w:rtl w:val="0"/>
        </w:rPr>
        <w:t>a) Zapojit kultivační nářadí za traktor a kultivovat meziřádkový a řádkový prostor např. pomocí plečky</w:t>
      </w:r>
    </w:p>
    <w:p>
      <w:pPr>
        <w:pStyle w:val="P28"/>
        <w:framePr w:w="3921" w:h="607" w:hRule="exact" w:wrap="none" w:vAnchor="page" w:hAnchor="margin" w:x="6800" w:y="10006"/>
        <w:rPr>
          <w:rStyle w:val="C3"/>
          <w:rtl w:val="0"/>
        </w:rPr>
      </w:pPr>
    </w:p>
    <w:p>
      <w:pPr>
        <w:pStyle w:val="P29"/>
        <w:framePr w:w="3839" w:h="480" w:hRule="exact" w:wrap="none" w:vAnchor="page" w:hAnchor="margin" w:x="6856" w:y="10062"/>
        <w:rPr>
          <w:rStyle w:val="C21"/>
          <w:rtl w:val="0"/>
        </w:rPr>
      </w:pPr>
      <w:r>
        <w:rPr>
          <w:rStyle w:val="C21"/>
          <w:rtl w:val="0"/>
        </w:rPr>
        <w:t>Praktické předvedení</w:t>
      </w:r>
    </w:p>
    <w:p>
      <w:pPr>
        <w:pStyle w:val="P32"/>
        <w:framePr w:w="10710" w:h="248" w:hRule="exact" w:wrap="none" w:vAnchor="page" w:hAnchor="margin" w:x="28" w:y="10726"/>
        <w:rPr>
          <w:rStyle w:val="C23"/>
          <w:rtl w:val="0"/>
        </w:rPr>
      </w:pPr>
      <w:r>
        <w:rPr>
          <w:rStyle w:val="C23"/>
          <w:rtl w:val="0"/>
        </w:rPr>
        <w:t>Uvedené kritérium je třeba splnit.</w:t>
      </w:r>
    </w:p>
    <w:p>
      <w:pPr>
        <w:pStyle w:val="P23"/>
        <w:framePr w:w="10710" w:h="340" w:hRule="exact" w:wrap="none" w:vAnchor="page" w:hAnchor="margin" w:x="28" w:y="11162"/>
        <w:rPr>
          <w:rStyle w:val="C18"/>
          <w:rtl w:val="0"/>
        </w:rPr>
      </w:pPr>
      <w:r>
        <w:rPr>
          <w:rStyle w:val="C18"/>
          <w:rtl w:val="0"/>
        </w:rPr>
        <w:t>Aplikace ochranných prostředků proti chorobám a škůdcům révy vinné</w:t>
      </w:r>
    </w:p>
    <w:p>
      <w:pPr>
        <w:pStyle w:val="P24"/>
        <w:framePr w:w="6713" w:h="376" w:hRule="exact" w:wrap="none" w:vAnchor="page" w:hAnchor="margin" w:x="45" w:y="11601"/>
        <w:rPr>
          <w:rStyle w:val="C3"/>
          <w:rtl w:val="0"/>
        </w:rPr>
      </w:pPr>
    </w:p>
    <w:p>
      <w:pPr>
        <w:pStyle w:val="P25"/>
        <w:framePr w:w="6661" w:h="249" w:hRule="exact" w:wrap="none" w:vAnchor="page" w:hAnchor="margin" w:x="71" w:y="11672"/>
        <w:rPr>
          <w:rStyle w:val="C19"/>
          <w:rtl w:val="0"/>
        </w:rPr>
      </w:pPr>
      <w:r>
        <w:rPr>
          <w:rStyle w:val="C19"/>
          <w:rtl w:val="0"/>
        </w:rPr>
        <w:t>Kritéria hodnocení</w:t>
      </w:r>
    </w:p>
    <w:p>
      <w:pPr>
        <w:pStyle w:val="P26"/>
        <w:framePr w:w="3918" w:h="376" w:hRule="exact" w:wrap="none" w:vAnchor="page" w:hAnchor="margin" w:x="6803" w:y="11601"/>
        <w:rPr>
          <w:rStyle w:val="C3"/>
          <w:rtl w:val="0"/>
        </w:rPr>
      </w:pPr>
    </w:p>
    <w:p>
      <w:pPr>
        <w:pStyle w:val="P27"/>
        <w:framePr w:w="3836" w:h="249" w:hRule="exact" w:wrap="none" w:vAnchor="page" w:hAnchor="margin" w:x="6859" w:y="11672"/>
        <w:rPr>
          <w:rStyle w:val="C20"/>
          <w:rtl w:val="0"/>
        </w:rPr>
      </w:pPr>
      <w:r>
        <w:rPr>
          <w:rStyle w:val="C20"/>
          <w:rtl w:val="0"/>
        </w:rPr>
        <w:t>Způsoby ověření</w:t>
      </w:r>
    </w:p>
    <w:p>
      <w:pPr>
        <w:pStyle w:val="P12"/>
        <w:framePr w:w="6710" w:h="376" w:hRule="exact" w:wrap="none" w:vAnchor="page" w:hAnchor="margin" w:x="45" w:y="11978"/>
        <w:rPr>
          <w:rStyle w:val="C3"/>
          <w:rtl w:val="0"/>
        </w:rPr>
      </w:pPr>
    </w:p>
    <w:p>
      <w:pPr>
        <w:pStyle w:val="P13"/>
        <w:framePr w:w="6658" w:h="249" w:hRule="exact" w:wrap="none" w:vAnchor="page" w:hAnchor="margin" w:x="71" w:y="1203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1978"/>
        <w:rPr>
          <w:rStyle w:val="C3"/>
          <w:rtl w:val="0"/>
        </w:rPr>
      </w:pPr>
    </w:p>
    <w:p>
      <w:pPr>
        <w:pStyle w:val="P29"/>
        <w:framePr w:w="3839" w:h="249" w:hRule="exact" w:wrap="none" w:vAnchor="page" w:hAnchor="margin" w:x="6856" w:y="12034"/>
        <w:rPr>
          <w:rStyle w:val="C21"/>
          <w:rtl w:val="0"/>
        </w:rPr>
      </w:pPr>
      <w:r>
        <w:rPr>
          <w:rStyle w:val="C21"/>
          <w:rtl w:val="0"/>
        </w:rPr>
        <w:t>Slovní vyjádření</w:t>
      </w:r>
    </w:p>
    <w:p>
      <w:pPr>
        <w:pStyle w:val="P16"/>
        <w:framePr w:w="6710" w:h="376" w:hRule="exact" w:wrap="none" w:vAnchor="page" w:hAnchor="margin" w:x="45" w:y="12354"/>
        <w:rPr>
          <w:rStyle w:val="C3"/>
          <w:rtl w:val="0"/>
        </w:rPr>
      </w:pPr>
    </w:p>
    <w:p>
      <w:pPr>
        <w:pStyle w:val="P17"/>
        <w:framePr w:w="6658" w:h="249" w:hRule="exact" w:wrap="none" w:vAnchor="page" w:hAnchor="margin" w:x="71" w:y="12410"/>
        <w:rPr>
          <w:rStyle w:val="C13"/>
          <w:rtl w:val="0"/>
        </w:rPr>
      </w:pPr>
      <w:r>
        <w:rPr>
          <w:rStyle w:val="C13"/>
          <w:rtl w:val="0"/>
        </w:rPr>
        <w:t>b) Namíchat ochranný postřik v požadované koncentraci</w:t>
      </w:r>
    </w:p>
    <w:p>
      <w:pPr>
        <w:pStyle w:val="P30"/>
        <w:framePr w:w="3921" w:h="376" w:hRule="exact" w:wrap="none" w:vAnchor="page" w:hAnchor="margin" w:x="6800" w:y="12354"/>
        <w:rPr>
          <w:rStyle w:val="C3"/>
          <w:rtl w:val="0"/>
        </w:rPr>
      </w:pPr>
    </w:p>
    <w:p>
      <w:pPr>
        <w:pStyle w:val="P31"/>
        <w:framePr w:w="3839" w:h="249" w:hRule="exact" w:wrap="none" w:vAnchor="page" w:hAnchor="margin" w:x="6856" w:y="12410"/>
        <w:rPr>
          <w:rStyle w:val="C22"/>
          <w:rtl w:val="0"/>
        </w:rPr>
      </w:pPr>
      <w:r>
        <w:rPr>
          <w:rStyle w:val="C22"/>
          <w:rtl w:val="0"/>
        </w:rPr>
        <w:t>Praktické předvedení</w:t>
      </w:r>
    </w:p>
    <w:p>
      <w:pPr>
        <w:pStyle w:val="P12"/>
        <w:framePr w:w="6710" w:h="376" w:hRule="exact" w:wrap="none" w:vAnchor="page" w:hAnchor="margin" w:x="45" w:y="12730"/>
        <w:rPr>
          <w:rStyle w:val="C3"/>
          <w:rtl w:val="0"/>
        </w:rPr>
      </w:pPr>
    </w:p>
    <w:p>
      <w:pPr>
        <w:pStyle w:val="P13"/>
        <w:framePr w:w="6658" w:h="249" w:hRule="exact" w:wrap="none" w:vAnchor="page" w:hAnchor="margin" w:x="71" w:y="12786"/>
        <w:rPr>
          <w:rStyle w:val="C11"/>
          <w:rtl w:val="0"/>
        </w:rPr>
      </w:pPr>
      <w:r>
        <w:rPr>
          <w:rStyle w:val="C11"/>
          <w:rtl w:val="0"/>
        </w:rPr>
        <w:t>c) Provést postřik révy vinné proti chorobám a škůdcům</w:t>
      </w:r>
    </w:p>
    <w:p>
      <w:pPr>
        <w:pStyle w:val="P28"/>
        <w:framePr w:w="3921" w:h="376" w:hRule="exact" w:wrap="none" w:vAnchor="page" w:hAnchor="margin" w:x="6800" w:y="12730"/>
        <w:rPr>
          <w:rStyle w:val="C3"/>
          <w:rtl w:val="0"/>
        </w:rPr>
      </w:pPr>
    </w:p>
    <w:p>
      <w:pPr>
        <w:pStyle w:val="P29"/>
        <w:framePr w:w="3839" w:h="249" w:hRule="exact" w:wrap="none" w:vAnchor="page" w:hAnchor="margin" w:x="6856" w:y="12786"/>
        <w:rPr>
          <w:rStyle w:val="C21"/>
          <w:rtl w:val="0"/>
        </w:rPr>
      </w:pPr>
      <w:r>
        <w:rPr>
          <w:rStyle w:val="C21"/>
          <w:rtl w:val="0"/>
        </w:rPr>
        <w:t>Praktické předvedení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Slovní vyjádření</w:t>
      </w:r>
    </w:p>
    <w:p>
      <w:pPr>
        <w:pStyle w:val="P32"/>
        <w:framePr w:w="10710" w:h="248" w:hRule="exact" w:wrap="none" w:vAnchor="page" w:hAnchor="margin" w:x="28" w:y="13827"/>
        <w:rPr>
          <w:rStyle w:val="C23"/>
          <w:rtl w:val="0"/>
        </w:rPr>
      </w:pPr>
      <w:r>
        <w:rPr>
          <w:rStyle w:val="C23"/>
          <w:rtl w:val="0"/>
        </w:rPr>
        <w:t>Uvedená kritéria je třeba splnit.</w:t>
      </w:r>
    </w:p>
    <w:p>
      <w:pPr>
        <w:pStyle w:val="P21"/>
        <w:framePr w:w="7654" w:h="331" w:hRule="exact" w:wrap="none" w:vAnchor="page" w:hAnchor="margin" w:x="28" w:y="15940"/>
        <w:rPr>
          <w:rStyle w:val="C16"/>
          <w:rtl w:val="0"/>
        </w:rPr>
      </w:pPr>
      <w:r>
        <w:rPr>
          <w:rStyle w:val="C16"/>
          <w:rtl w:val="0"/>
        </w:rPr>
        <w:t>Vinohradník-vinař, 12.8.2026 21:53:46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hrozny ve zpracovatelském závodě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povolené úpravy moštu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Uvedená kritéria je třeba splnit.</w:t>
      </w:r>
    </w:p>
    <w:p>
      <w:pPr>
        <w:pStyle w:val="P23"/>
        <w:framePr w:w="10710" w:h="340" w:hRule="exact" w:wrap="none" w:vAnchor="page" w:hAnchor="margin" w:x="28" w:y="4271"/>
        <w:rPr>
          <w:rStyle w:val="C18"/>
          <w:rtl w:val="0"/>
        </w:rPr>
      </w:pPr>
      <w:r>
        <w:rPr>
          <w:rStyle w:val="C18"/>
          <w:rtl w:val="0"/>
        </w:rPr>
        <w:t>Kvašení a ošetřování mladých vín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princip kvašení a řízeného kvašení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Slovní vyjádření pro konkrétní výrobní podmínky</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stáčení a školení mladých vín, čiření vín</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Slovní vyjádření pro konkrétní výrobní podmínky, praktické předvedení stáčení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Stanovit orientačně oxid siřičitý a následně provést zasíření vína</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vyjádření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Organolepticky zhodnotit kvalitu vína</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slovní hodnocení</w:t>
      </w:r>
    </w:p>
    <w:p>
      <w:pPr>
        <w:pStyle w:val="P32"/>
        <w:framePr w:w="10710" w:h="248" w:hRule="exact" w:wrap="none" w:vAnchor="page" w:hAnchor="margin" w:x="28" w:y="7166"/>
        <w:rPr>
          <w:rStyle w:val="C23"/>
          <w:rtl w:val="0"/>
        </w:rPr>
      </w:pPr>
      <w:r>
        <w:rPr>
          <w:rStyle w:val="C23"/>
          <w:rtl w:val="0"/>
        </w:rPr>
        <w:t>Stačí splnit tři kritéria.</w:t>
      </w:r>
    </w:p>
    <w:p>
      <w:pPr>
        <w:pStyle w:val="P23"/>
        <w:framePr w:w="10710" w:h="340" w:hRule="exact" w:wrap="none" w:vAnchor="page" w:hAnchor="margin" w:x="28" w:y="7602"/>
        <w:rPr>
          <w:rStyle w:val="C18"/>
          <w:rtl w:val="0"/>
        </w:rPr>
      </w:pPr>
      <w:r>
        <w:rPr>
          <w:rStyle w:val="C18"/>
          <w:rtl w:val="0"/>
        </w:rPr>
        <w:t>Zrání vína, ošetření vína před filtrací a filtrace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technologii zrání vína</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Slovní vyjádření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Připravit víno před filtrací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Slovní vyjádření a 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Uvést filtry do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Slovní vyjádření a 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Provést a dodržovat zásady sanitace a hygieny provozu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Slovní vyjádření a praktické předvedení</w:t>
      </w:r>
    </w:p>
    <w:p>
      <w:pPr>
        <w:pStyle w:val="P32"/>
        <w:framePr w:w="10710" w:h="248" w:hRule="exact" w:wrap="none" w:vAnchor="page" w:hAnchor="margin" w:x="28" w:y="10036"/>
        <w:rPr>
          <w:rStyle w:val="C23"/>
          <w:rtl w:val="0"/>
        </w:rPr>
      </w:pPr>
      <w:r>
        <w:rPr>
          <w:rStyle w:val="C23"/>
          <w:rtl w:val="0"/>
        </w:rPr>
        <w:t>Stačí splnit tři kritéria.</w:t>
      </w:r>
    </w:p>
    <w:p>
      <w:pPr>
        <w:pStyle w:val="P23"/>
        <w:framePr w:w="10710" w:h="340" w:hRule="exact" w:wrap="none" w:vAnchor="page" w:hAnchor="margin" w:x="28" w:y="10471"/>
        <w:rPr>
          <w:rStyle w:val="C18"/>
          <w:rtl w:val="0"/>
        </w:rPr>
      </w:pPr>
      <w:r>
        <w:rPr>
          <w:rStyle w:val="C18"/>
          <w:rtl w:val="0"/>
        </w:rPr>
        <w:t>Lahvování vína, skladování a distribuce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Vysvětlit a prakticky předvést postup při lahvování vína</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Provést adjustaci a balení vína včetně distribuce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princip skladování vína</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Senzorické posuzování vín</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Slovní vyjádření, 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systémy hodnocení vína včetně předkládání vzorků</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Slovní vyjádření</w:t>
      </w:r>
    </w:p>
    <w:p>
      <w:pPr>
        <w:pStyle w:val="P32"/>
        <w:framePr w:w="10710" w:h="248" w:hRule="exact" w:wrap="none" w:vAnchor="page" w:hAnchor="margin" w:x="28" w:y="14877"/>
        <w:rPr>
          <w:rStyle w:val="C23"/>
          <w:rtl w:val="0"/>
        </w:rPr>
      </w:pPr>
      <w:r>
        <w:rPr>
          <w:rStyle w:val="C23"/>
          <w:rtl w:val="0"/>
        </w:rPr>
        <w:t>Uvedená kritéria je třeba splnit.</w:t>
      </w:r>
    </w:p>
    <w:p>
      <w:pPr>
        <w:pStyle w:val="P21"/>
        <w:framePr w:w="7654" w:h="331" w:hRule="exact" w:wrap="none" w:vAnchor="page" w:hAnchor="margin" w:x="28" w:y="15940"/>
        <w:rPr>
          <w:rStyle w:val="C16"/>
          <w:rtl w:val="0"/>
        </w:rPr>
      </w:pPr>
      <w:r>
        <w:rPr>
          <w:rStyle w:val="C16"/>
          <w:rtl w:val="0"/>
        </w:rPr>
        <w:t>Vinohradník-vinař, 12.8.2026 21:53:46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Vinohradník-vinař, 12.8.2026 21:53:46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v oboru vzdělání vinohradnictví a alespoň 5 let odborné praxe v řídících činnostech v oblasti vinohradnictví nebo vinařství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vinohradnictví a alespoň 5 let odborné praxe v řídících činnostech v oblasti vinohradnictví nebo vinařství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řídících činnostech v oblasti vinohradnictví nebo vinařství nebo ve funkci učitele odborných předmětů nebo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vinařského podniku (sklepní hospodářství)</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103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Vinohradník-vinař, 12.8.2026 21:53:46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12.8.2026 21:53:46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Vinohradník-vinař, 12.8.2026 21:53:46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