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BC51F67" Type="http://schemas.openxmlformats.org/officeDocument/2006/relationships/officeDocument" Target="/word/document.xml" /><Relationship Id="coreR5BC51F67" Type="http://schemas.openxmlformats.org/package/2006/relationships/metadata/core-properties" Target="/docProps/core.xml" /><Relationship Id="customR5BC51F67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Štukatér/štukatérka (kód: 36-110-H)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Štukatér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11.02.2022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Štukatér/štukatérka, 4.11.2026 8:30:52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Pochman Vít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Lidická 169, 47125 Jablonné v Podještědí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Štukatér/štukatérka, 4.11.2026 8:30:52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