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CBDC8" Type="http://schemas.openxmlformats.org/officeDocument/2006/relationships/officeDocument" Target="/word/document.xml" /><Relationship Id="coreRCFCBDC8" Type="http://schemas.openxmlformats.org/package/2006/relationships/metadata/core-properties" Target="/docProps/core.xml" /><Relationship Id="customRCFCB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13.6.2026 6:39:08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13.6.2026 6:39:08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