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1A17B52" Type="http://schemas.openxmlformats.org/officeDocument/2006/relationships/officeDocument" Target="/word/document.xml" /><Relationship Id="coreR21A17B52" Type="http://schemas.openxmlformats.org/package/2006/relationships/metadata/core-properties" Target="/docProps/core.xml" /><Relationship Id="customR21A17B52"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Zelinář (kód: 41-009-H)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Zemědělství a lesnictví (kód: 41)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Zahradník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Hnojení zeleniny</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Výsevy zelenin a předpěstování sadby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Kultivační práce</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Řízení a obsluha traktorů a jiné mechanizace</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Výsadba a ošetřování zeleniny během vegetace ve venkovních podmínkách i krytých prostorách</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Aplikace ochranných prostředků proti chorobám a škůdcům zeleniny</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Sklizeň, třídění, skladování a expedice zeleniny a její úpravy pro prodej</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7"/>
        <w:framePr w:w="8788" w:h="340" w:hRule="exact" w:wrap="none" w:vAnchor="page" w:hAnchor="margin" w:x="28" w:y="8480"/>
        <w:rPr>
          <w:rStyle w:val="C8"/>
          <w:rtl w:val="0"/>
        </w:rPr>
      </w:pPr>
      <w:r>
        <w:rPr>
          <w:rStyle w:val="C8"/>
          <w:rtl w:val="0"/>
        </w:rPr>
        <w:t>Platnost standardu</w:t>
      </w:r>
    </w:p>
    <w:p>
      <w:pPr>
        <w:pStyle w:val="P20"/>
        <w:framePr w:w="4283" w:h="248" w:hRule="exact" w:wrap="none" w:vAnchor="page" w:hAnchor="margin" w:x="28" w:y="8820"/>
        <w:rPr>
          <w:rStyle w:val="C15"/>
          <w:rtl w:val="0"/>
        </w:rPr>
      </w:pPr>
      <w:r>
        <w:rPr>
          <w:rStyle w:val="C15"/>
          <w:rtl w:val="0"/>
        </w:rPr>
        <w:t>Standard je platný od: 07.11.2007 do: 23.01.2013</w:t>
      </w:r>
    </w:p>
    <w:p>
      <w:pPr>
        <w:pStyle w:val="P21"/>
        <w:framePr w:w="7654" w:h="331" w:hRule="exact" w:wrap="none" w:vAnchor="page" w:hAnchor="margin" w:x="28" w:y="15940"/>
        <w:rPr>
          <w:rStyle w:val="C16"/>
          <w:rtl w:val="0"/>
        </w:rPr>
      </w:pPr>
      <w:r>
        <w:rPr>
          <w:rStyle w:val="C16"/>
          <w:rtl w:val="0"/>
        </w:rPr>
        <w:t>Zelinář, 11.9.2026 19:53:37</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Hnojení zeleniny</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Hnojit a přihnojovat průmyslovým pevným a kapalným hnojivem</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Vyhnojit pozemek organickým hnojivem</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Praktické předvedení</w:t>
      </w:r>
    </w:p>
    <w:p>
      <w:pPr>
        <w:pStyle w:val="P12"/>
        <w:framePr w:w="6710" w:h="376" w:hRule="exact" w:wrap="none" w:vAnchor="page" w:hAnchor="margin" w:x="45" w:y="4280"/>
        <w:rPr>
          <w:rStyle w:val="C3"/>
          <w:rtl w:val="0"/>
        </w:rPr>
      </w:pPr>
    </w:p>
    <w:p>
      <w:pPr>
        <w:pStyle w:val="P13"/>
        <w:framePr w:w="6658" w:h="249" w:hRule="exact" w:wrap="none" w:vAnchor="page" w:hAnchor="margin" w:x="71" w:y="4336"/>
        <w:rPr>
          <w:rStyle w:val="C11"/>
          <w:rtl w:val="0"/>
        </w:rPr>
      </w:pPr>
      <w:r>
        <w:rPr>
          <w:rStyle w:val="C11"/>
          <w:rtl w:val="0"/>
        </w:rPr>
        <w:t>c) Dodržet zásady bezpečné práce při manipulaci s hnojivy</w:t>
      </w:r>
    </w:p>
    <w:p>
      <w:pPr>
        <w:pStyle w:val="P28"/>
        <w:framePr w:w="3921" w:h="376" w:hRule="exact" w:wrap="none" w:vAnchor="page" w:hAnchor="margin" w:x="6800" w:y="4280"/>
        <w:rPr>
          <w:rStyle w:val="C3"/>
          <w:rtl w:val="0"/>
        </w:rPr>
      </w:pPr>
    </w:p>
    <w:p>
      <w:pPr>
        <w:pStyle w:val="P29"/>
        <w:framePr w:w="3839" w:h="249" w:hRule="exact" w:wrap="none" w:vAnchor="page" w:hAnchor="margin" w:x="6856" w:y="4336"/>
        <w:rPr>
          <w:rStyle w:val="C21"/>
          <w:rtl w:val="0"/>
        </w:rPr>
      </w:pPr>
      <w:r>
        <w:rPr>
          <w:rStyle w:val="C21"/>
          <w:rtl w:val="0"/>
        </w:rPr>
        <w:t>Slovní vyjádření</w:t>
      </w:r>
    </w:p>
    <w:p>
      <w:pPr>
        <w:pStyle w:val="P32"/>
        <w:framePr w:w="10710" w:h="248" w:hRule="exact" w:wrap="none" w:vAnchor="page" w:hAnchor="margin" w:x="28" w:y="4769"/>
        <w:rPr>
          <w:rStyle w:val="C23"/>
          <w:rtl w:val="0"/>
        </w:rPr>
      </w:pPr>
      <w:r>
        <w:rPr>
          <w:rStyle w:val="C23"/>
          <w:rtl w:val="0"/>
        </w:rPr>
        <w:t>Uvedená kritéria je třeba splnit.</w:t>
      </w:r>
    </w:p>
    <w:p>
      <w:pPr>
        <w:pStyle w:val="P23"/>
        <w:framePr w:w="10710" w:h="340" w:hRule="exact" w:wrap="none" w:vAnchor="page" w:hAnchor="margin" w:x="28" w:y="5205"/>
        <w:rPr>
          <w:rStyle w:val="C18"/>
          <w:rtl w:val="0"/>
        </w:rPr>
      </w:pPr>
      <w:r>
        <w:rPr>
          <w:rStyle w:val="C18"/>
          <w:rtl w:val="0"/>
        </w:rPr>
        <w:t>Výsevy zelenin a předpěstování sadby</w:t>
      </w:r>
    </w:p>
    <w:p>
      <w:pPr>
        <w:pStyle w:val="P24"/>
        <w:framePr w:w="6713" w:h="376" w:hRule="exact" w:wrap="none" w:vAnchor="page" w:hAnchor="margin" w:x="45" w:y="5644"/>
        <w:rPr>
          <w:rStyle w:val="C3"/>
          <w:rtl w:val="0"/>
        </w:rPr>
      </w:pPr>
    </w:p>
    <w:p>
      <w:pPr>
        <w:pStyle w:val="P25"/>
        <w:framePr w:w="6661" w:h="249" w:hRule="exact" w:wrap="none" w:vAnchor="page" w:hAnchor="margin" w:x="71" w:y="5715"/>
        <w:rPr>
          <w:rStyle w:val="C19"/>
          <w:rtl w:val="0"/>
        </w:rPr>
      </w:pPr>
      <w:r>
        <w:rPr>
          <w:rStyle w:val="C19"/>
          <w:rtl w:val="0"/>
        </w:rPr>
        <w:t>Kritéria hodnocení</w:t>
      </w:r>
    </w:p>
    <w:p>
      <w:pPr>
        <w:pStyle w:val="P26"/>
        <w:framePr w:w="3918" w:h="376" w:hRule="exact" w:wrap="none" w:vAnchor="page" w:hAnchor="margin" w:x="6803" w:y="5644"/>
        <w:rPr>
          <w:rStyle w:val="C3"/>
          <w:rtl w:val="0"/>
        </w:rPr>
      </w:pPr>
    </w:p>
    <w:p>
      <w:pPr>
        <w:pStyle w:val="P27"/>
        <w:framePr w:w="3836" w:h="249" w:hRule="exact" w:wrap="none" w:vAnchor="page" w:hAnchor="margin" w:x="6859" w:y="5715"/>
        <w:rPr>
          <w:rStyle w:val="C20"/>
          <w:rtl w:val="0"/>
        </w:rPr>
      </w:pPr>
      <w:r>
        <w:rPr>
          <w:rStyle w:val="C20"/>
          <w:rtl w:val="0"/>
        </w:rPr>
        <w:t>Způsoby ověření</w:t>
      </w:r>
    </w:p>
    <w:p>
      <w:pPr>
        <w:pStyle w:val="P12"/>
        <w:framePr w:w="6710" w:h="376" w:hRule="exact" w:wrap="none" w:vAnchor="page" w:hAnchor="margin" w:x="45" w:y="6021"/>
        <w:rPr>
          <w:rStyle w:val="C3"/>
          <w:rtl w:val="0"/>
        </w:rPr>
      </w:pPr>
    </w:p>
    <w:p>
      <w:pPr>
        <w:pStyle w:val="P13"/>
        <w:framePr w:w="6658" w:h="249" w:hRule="exact" w:wrap="none" w:vAnchor="page" w:hAnchor="margin" w:x="71" w:y="6077"/>
        <w:rPr>
          <w:rStyle w:val="C11"/>
          <w:rtl w:val="0"/>
        </w:rPr>
      </w:pPr>
      <w:r>
        <w:rPr>
          <w:rStyle w:val="C11"/>
          <w:rtl w:val="0"/>
        </w:rPr>
        <w:t>a) Provést výsev zeleniny do truhlíku, pařeniště, na výsevní záhon</w:t>
      </w:r>
    </w:p>
    <w:p>
      <w:pPr>
        <w:pStyle w:val="P28"/>
        <w:framePr w:w="3921" w:h="376" w:hRule="exact" w:wrap="none" w:vAnchor="page" w:hAnchor="margin" w:x="6800" w:y="6021"/>
        <w:rPr>
          <w:rStyle w:val="C3"/>
          <w:rtl w:val="0"/>
        </w:rPr>
      </w:pPr>
    </w:p>
    <w:p>
      <w:pPr>
        <w:pStyle w:val="P29"/>
        <w:framePr w:w="3839" w:h="249" w:hRule="exact" w:wrap="none" w:vAnchor="page" w:hAnchor="margin" w:x="6856" w:y="6077"/>
        <w:rPr>
          <w:rStyle w:val="C21"/>
          <w:rtl w:val="0"/>
        </w:rPr>
      </w:pPr>
      <w:r>
        <w:rPr>
          <w:rStyle w:val="C21"/>
          <w:rtl w:val="0"/>
        </w:rPr>
        <w:t>Praktické předvedení</w:t>
      </w:r>
    </w:p>
    <w:p>
      <w:pPr>
        <w:pStyle w:val="P16"/>
        <w:framePr w:w="6710" w:h="376" w:hRule="exact" w:wrap="none" w:vAnchor="page" w:hAnchor="margin" w:x="45" w:y="6397"/>
        <w:rPr>
          <w:rStyle w:val="C3"/>
          <w:rtl w:val="0"/>
        </w:rPr>
      </w:pPr>
    </w:p>
    <w:p>
      <w:pPr>
        <w:pStyle w:val="P17"/>
        <w:framePr w:w="6658" w:h="249" w:hRule="exact" w:wrap="none" w:vAnchor="page" w:hAnchor="margin" w:x="71" w:y="6453"/>
        <w:rPr>
          <w:rStyle w:val="C13"/>
          <w:rtl w:val="0"/>
        </w:rPr>
      </w:pPr>
      <w:r>
        <w:rPr>
          <w:rStyle w:val="C13"/>
          <w:rtl w:val="0"/>
        </w:rPr>
        <w:t>b) Prokázat znalosti technologického postupu přímého výsevu zeleniny</w:t>
      </w:r>
    </w:p>
    <w:p>
      <w:pPr>
        <w:pStyle w:val="P30"/>
        <w:framePr w:w="3921" w:h="376" w:hRule="exact" w:wrap="none" w:vAnchor="page" w:hAnchor="margin" w:x="6800" w:y="6397"/>
        <w:rPr>
          <w:rStyle w:val="C3"/>
          <w:rtl w:val="0"/>
        </w:rPr>
      </w:pPr>
    </w:p>
    <w:p>
      <w:pPr>
        <w:pStyle w:val="P31"/>
        <w:framePr w:w="3839" w:h="249" w:hRule="exact" w:wrap="none" w:vAnchor="page" w:hAnchor="margin" w:x="6856" w:y="6453"/>
        <w:rPr>
          <w:rStyle w:val="C22"/>
          <w:rtl w:val="0"/>
        </w:rPr>
      </w:pPr>
      <w:r>
        <w:rPr>
          <w:rStyle w:val="C22"/>
          <w:rtl w:val="0"/>
        </w:rPr>
        <w:t>Slovní vyjádření</w:t>
      </w:r>
    </w:p>
    <w:p>
      <w:pPr>
        <w:pStyle w:val="P12"/>
        <w:framePr w:w="6710" w:h="376" w:hRule="exact" w:wrap="none" w:vAnchor="page" w:hAnchor="margin" w:x="45" w:y="6773"/>
        <w:rPr>
          <w:rStyle w:val="C3"/>
          <w:rtl w:val="0"/>
        </w:rPr>
      </w:pPr>
    </w:p>
    <w:p>
      <w:pPr>
        <w:pStyle w:val="P13"/>
        <w:framePr w:w="6658" w:h="249" w:hRule="exact" w:wrap="none" w:vAnchor="page" w:hAnchor="margin" w:x="71" w:y="6829"/>
        <w:rPr>
          <w:rStyle w:val="C11"/>
          <w:rtl w:val="0"/>
        </w:rPr>
      </w:pPr>
      <w:r>
        <w:rPr>
          <w:rStyle w:val="C11"/>
          <w:rtl w:val="0"/>
        </w:rPr>
        <w:t>c) Přepichovat a hrnkovat rostliny z výsevů</w:t>
      </w:r>
    </w:p>
    <w:p>
      <w:pPr>
        <w:pStyle w:val="P28"/>
        <w:framePr w:w="3921" w:h="376" w:hRule="exact" w:wrap="none" w:vAnchor="page" w:hAnchor="margin" w:x="6800" w:y="6773"/>
        <w:rPr>
          <w:rStyle w:val="C3"/>
          <w:rtl w:val="0"/>
        </w:rPr>
      </w:pPr>
    </w:p>
    <w:p>
      <w:pPr>
        <w:pStyle w:val="P29"/>
        <w:framePr w:w="3839" w:h="249" w:hRule="exact" w:wrap="none" w:vAnchor="page" w:hAnchor="margin" w:x="6856" w:y="6829"/>
        <w:rPr>
          <w:rStyle w:val="C21"/>
          <w:rtl w:val="0"/>
        </w:rPr>
      </w:pPr>
      <w:r>
        <w:rPr>
          <w:rStyle w:val="C21"/>
          <w:rtl w:val="0"/>
        </w:rPr>
        <w:t>Praktické předvedení</w:t>
      </w:r>
    </w:p>
    <w:p>
      <w:pPr>
        <w:pStyle w:val="P16"/>
        <w:framePr w:w="6710" w:h="376" w:hRule="exact" w:wrap="none" w:vAnchor="page" w:hAnchor="margin" w:x="45" w:y="7149"/>
        <w:rPr>
          <w:rStyle w:val="C3"/>
          <w:rtl w:val="0"/>
        </w:rPr>
      </w:pPr>
    </w:p>
    <w:p>
      <w:pPr>
        <w:pStyle w:val="P17"/>
        <w:framePr w:w="6658" w:h="249" w:hRule="exact" w:wrap="none" w:vAnchor="page" w:hAnchor="margin" w:x="71" w:y="7205"/>
        <w:rPr>
          <w:rStyle w:val="C13"/>
          <w:rtl w:val="0"/>
        </w:rPr>
      </w:pPr>
      <w:r>
        <w:rPr>
          <w:rStyle w:val="C13"/>
          <w:rtl w:val="0"/>
        </w:rPr>
        <w:t>d) Předpěstovat zeleninovou sadbu (např. raného salátu, rajčat, papriky atd.)</w:t>
      </w:r>
    </w:p>
    <w:p>
      <w:pPr>
        <w:pStyle w:val="P30"/>
        <w:framePr w:w="3921" w:h="376" w:hRule="exact" w:wrap="none" w:vAnchor="page" w:hAnchor="margin" w:x="6800" w:y="7149"/>
        <w:rPr>
          <w:rStyle w:val="C3"/>
          <w:rtl w:val="0"/>
        </w:rPr>
      </w:pPr>
    </w:p>
    <w:p>
      <w:pPr>
        <w:pStyle w:val="P31"/>
        <w:framePr w:w="3839" w:h="249" w:hRule="exact" w:wrap="none" w:vAnchor="page" w:hAnchor="margin" w:x="6856" w:y="7205"/>
        <w:rPr>
          <w:rStyle w:val="C22"/>
          <w:rtl w:val="0"/>
        </w:rPr>
      </w:pPr>
      <w:r>
        <w:rPr>
          <w:rStyle w:val="C22"/>
          <w:rtl w:val="0"/>
        </w:rPr>
        <w:t>Slovní vyjádření</w:t>
      </w:r>
    </w:p>
    <w:p>
      <w:pPr>
        <w:pStyle w:val="P12"/>
        <w:framePr w:w="6710" w:h="376" w:hRule="exact" w:wrap="none" w:vAnchor="page" w:hAnchor="margin" w:x="45" w:y="7526"/>
        <w:rPr>
          <w:rStyle w:val="C3"/>
          <w:rtl w:val="0"/>
        </w:rPr>
      </w:pPr>
    </w:p>
    <w:p>
      <w:pPr>
        <w:pStyle w:val="P13"/>
        <w:framePr w:w="6658" w:h="249" w:hRule="exact" w:wrap="none" w:vAnchor="page" w:hAnchor="margin" w:x="71" w:y="7582"/>
        <w:rPr>
          <w:rStyle w:val="C11"/>
          <w:rtl w:val="0"/>
        </w:rPr>
      </w:pPr>
      <w:r>
        <w:rPr>
          <w:rStyle w:val="C11"/>
          <w:rtl w:val="0"/>
        </w:rPr>
        <w:t>e) Ošetřit zeleninovou sadbu a připravit ji na výsadbu</w:t>
      </w:r>
    </w:p>
    <w:p>
      <w:pPr>
        <w:pStyle w:val="P28"/>
        <w:framePr w:w="3921" w:h="376" w:hRule="exact" w:wrap="none" w:vAnchor="page" w:hAnchor="margin" w:x="6800" w:y="7526"/>
        <w:rPr>
          <w:rStyle w:val="C3"/>
          <w:rtl w:val="0"/>
        </w:rPr>
      </w:pPr>
    </w:p>
    <w:p>
      <w:pPr>
        <w:pStyle w:val="P29"/>
        <w:framePr w:w="3839" w:h="249" w:hRule="exact" w:wrap="none" w:vAnchor="page" w:hAnchor="margin" w:x="6856" w:y="7582"/>
        <w:rPr>
          <w:rStyle w:val="C21"/>
          <w:rtl w:val="0"/>
        </w:rPr>
      </w:pPr>
      <w:r>
        <w:rPr>
          <w:rStyle w:val="C21"/>
          <w:rtl w:val="0"/>
        </w:rPr>
        <w:t>Praktické předvedení</w:t>
      </w:r>
    </w:p>
    <w:p>
      <w:pPr>
        <w:pStyle w:val="P32"/>
        <w:framePr w:w="10710" w:h="248" w:hRule="exact" w:wrap="none" w:vAnchor="page" w:hAnchor="margin" w:x="28" w:y="8015"/>
        <w:rPr>
          <w:rStyle w:val="C23"/>
          <w:rtl w:val="0"/>
        </w:rPr>
      </w:pPr>
      <w:r>
        <w:rPr>
          <w:rStyle w:val="C23"/>
          <w:rtl w:val="0"/>
        </w:rPr>
        <w:t>Stačí splnit tři kritéria.</w:t>
      </w:r>
    </w:p>
    <w:p>
      <w:pPr>
        <w:pStyle w:val="P23"/>
        <w:framePr w:w="10710" w:h="340" w:hRule="exact" w:wrap="none" w:vAnchor="page" w:hAnchor="margin" w:x="28" w:y="8451"/>
        <w:rPr>
          <w:rStyle w:val="C18"/>
          <w:rtl w:val="0"/>
        </w:rPr>
      </w:pPr>
      <w:r>
        <w:rPr>
          <w:rStyle w:val="C18"/>
          <w:rtl w:val="0"/>
        </w:rPr>
        <w:t>Kultivační práce</w:t>
      </w:r>
    </w:p>
    <w:p>
      <w:pPr>
        <w:pStyle w:val="P24"/>
        <w:framePr w:w="6713" w:h="376" w:hRule="exact" w:wrap="none" w:vAnchor="page" w:hAnchor="margin" w:x="45" w:y="8890"/>
        <w:rPr>
          <w:rStyle w:val="C3"/>
          <w:rtl w:val="0"/>
        </w:rPr>
      </w:pPr>
    </w:p>
    <w:p>
      <w:pPr>
        <w:pStyle w:val="P25"/>
        <w:framePr w:w="6661" w:h="249" w:hRule="exact" w:wrap="none" w:vAnchor="page" w:hAnchor="margin" w:x="71" w:y="8961"/>
        <w:rPr>
          <w:rStyle w:val="C19"/>
          <w:rtl w:val="0"/>
        </w:rPr>
      </w:pPr>
      <w:r>
        <w:rPr>
          <w:rStyle w:val="C19"/>
          <w:rtl w:val="0"/>
        </w:rPr>
        <w:t>Kritéria hodnocení</w:t>
      </w:r>
    </w:p>
    <w:p>
      <w:pPr>
        <w:pStyle w:val="P26"/>
        <w:framePr w:w="3918" w:h="376" w:hRule="exact" w:wrap="none" w:vAnchor="page" w:hAnchor="margin" w:x="6803" w:y="8890"/>
        <w:rPr>
          <w:rStyle w:val="C3"/>
          <w:rtl w:val="0"/>
        </w:rPr>
      </w:pPr>
    </w:p>
    <w:p>
      <w:pPr>
        <w:pStyle w:val="P27"/>
        <w:framePr w:w="3836" w:h="249" w:hRule="exact" w:wrap="none" w:vAnchor="page" w:hAnchor="margin" w:x="6859" w:y="8961"/>
        <w:rPr>
          <w:rStyle w:val="C20"/>
          <w:rtl w:val="0"/>
        </w:rPr>
      </w:pPr>
      <w:r>
        <w:rPr>
          <w:rStyle w:val="C20"/>
          <w:rtl w:val="0"/>
        </w:rPr>
        <w:t>Způsoby ověření</w:t>
      </w:r>
    </w:p>
    <w:p>
      <w:pPr>
        <w:pStyle w:val="P12"/>
        <w:framePr w:w="6710" w:h="607" w:hRule="exact" w:wrap="none" w:vAnchor="page" w:hAnchor="margin" w:x="45" w:y="9266"/>
        <w:rPr>
          <w:rStyle w:val="C3"/>
          <w:rtl w:val="0"/>
        </w:rPr>
      </w:pPr>
    </w:p>
    <w:p>
      <w:pPr>
        <w:pStyle w:val="P13"/>
        <w:framePr w:w="6658" w:h="480" w:hRule="exact" w:wrap="none" w:vAnchor="page" w:hAnchor="margin" w:x="71" w:y="9322"/>
        <w:rPr>
          <w:rStyle w:val="C11"/>
          <w:rtl w:val="0"/>
        </w:rPr>
      </w:pPr>
      <w:r>
        <w:rPr>
          <w:rStyle w:val="C11"/>
          <w:rtl w:val="0"/>
        </w:rPr>
        <w:t>a) Provádět základní kultivační práce (okopávka, odplevelování, rytí, hrabání) a zdůvodnit význam jednotlivých činností</w:t>
      </w:r>
    </w:p>
    <w:p>
      <w:pPr>
        <w:pStyle w:val="P28"/>
        <w:framePr w:w="3921" w:h="607" w:hRule="exact" w:wrap="none" w:vAnchor="page" w:hAnchor="margin" w:x="6800" w:y="9266"/>
        <w:rPr>
          <w:rStyle w:val="C3"/>
          <w:rtl w:val="0"/>
        </w:rPr>
      </w:pPr>
    </w:p>
    <w:p>
      <w:pPr>
        <w:pStyle w:val="P29"/>
        <w:framePr w:w="3839" w:h="480" w:hRule="exact" w:wrap="none" w:vAnchor="page" w:hAnchor="margin" w:x="6856" w:y="9322"/>
        <w:rPr>
          <w:rStyle w:val="C21"/>
          <w:rtl w:val="0"/>
        </w:rPr>
      </w:pPr>
      <w:r>
        <w:rPr>
          <w:rStyle w:val="C21"/>
          <w:rtl w:val="0"/>
        </w:rPr>
        <w:t>Praktické předvedení se slovním vysvětlením</w:t>
      </w:r>
    </w:p>
    <w:p>
      <w:pPr>
        <w:pStyle w:val="P32"/>
        <w:framePr w:w="10710" w:h="248" w:hRule="exact" w:wrap="none" w:vAnchor="page" w:hAnchor="margin" w:x="28" w:y="9987"/>
        <w:rPr>
          <w:rStyle w:val="C23"/>
          <w:rtl w:val="0"/>
        </w:rPr>
      </w:pPr>
      <w:r>
        <w:rPr>
          <w:rStyle w:val="C23"/>
          <w:rtl w:val="0"/>
        </w:rPr>
        <w:t>Uvedené kritérium je třeba splnit.</w:t>
      </w:r>
    </w:p>
    <w:p>
      <w:pPr>
        <w:pStyle w:val="P23"/>
        <w:framePr w:w="10710" w:h="340" w:hRule="exact" w:wrap="none" w:vAnchor="page" w:hAnchor="margin" w:x="28" w:y="10422"/>
        <w:rPr>
          <w:rStyle w:val="C18"/>
          <w:rtl w:val="0"/>
        </w:rPr>
      </w:pPr>
      <w:r>
        <w:rPr>
          <w:rStyle w:val="C18"/>
          <w:rtl w:val="0"/>
        </w:rPr>
        <w:t>Řízení a obsluha traktorů a jiné mechanizace</w:t>
      </w:r>
    </w:p>
    <w:p>
      <w:pPr>
        <w:pStyle w:val="P24"/>
        <w:framePr w:w="6713" w:h="376" w:hRule="exact" w:wrap="none" w:vAnchor="page" w:hAnchor="margin" w:x="45" w:y="10861"/>
        <w:rPr>
          <w:rStyle w:val="C3"/>
          <w:rtl w:val="0"/>
        </w:rPr>
      </w:pPr>
    </w:p>
    <w:p>
      <w:pPr>
        <w:pStyle w:val="P25"/>
        <w:framePr w:w="6661" w:h="249" w:hRule="exact" w:wrap="none" w:vAnchor="page" w:hAnchor="margin" w:x="71" w:y="10932"/>
        <w:rPr>
          <w:rStyle w:val="C19"/>
          <w:rtl w:val="0"/>
        </w:rPr>
      </w:pPr>
      <w:r>
        <w:rPr>
          <w:rStyle w:val="C19"/>
          <w:rtl w:val="0"/>
        </w:rPr>
        <w:t>Kritéria hodnocení</w:t>
      </w:r>
    </w:p>
    <w:p>
      <w:pPr>
        <w:pStyle w:val="P26"/>
        <w:framePr w:w="3918" w:h="376" w:hRule="exact" w:wrap="none" w:vAnchor="page" w:hAnchor="margin" w:x="6803" w:y="10861"/>
        <w:rPr>
          <w:rStyle w:val="C3"/>
          <w:rtl w:val="0"/>
        </w:rPr>
      </w:pPr>
    </w:p>
    <w:p>
      <w:pPr>
        <w:pStyle w:val="P27"/>
        <w:framePr w:w="3836" w:h="249" w:hRule="exact" w:wrap="none" w:vAnchor="page" w:hAnchor="margin" w:x="6859" w:y="10932"/>
        <w:rPr>
          <w:rStyle w:val="C20"/>
          <w:rtl w:val="0"/>
        </w:rPr>
      </w:pPr>
      <w:r>
        <w:rPr>
          <w:rStyle w:val="C20"/>
          <w:rtl w:val="0"/>
        </w:rPr>
        <w:t>Způsoby ověření</w:t>
      </w:r>
    </w:p>
    <w:p>
      <w:pPr>
        <w:pStyle w:val="P12"/>
        <w:framePr w:w="6710" w:h="376" w:hRule="exact" w:wrap="none" w:vAnchor="page" w:hAnchor="margin" w:x="45" w:y="11238"/>
        <w:rPr>
          <w:rStyle w:val="C3"/>
          <w:rtl w:val="0"/>
        </w:rPr>
      </w:pPr>
    </w:p>
    <w:p>
      <w:pPr>
        <w:pStyle w:val="P13"/>
        <w:framePr w:w="6658" w:h="249" w:hRule="exact" w:wrap="none" w:vAnchor="page" w:hAnchor="margin" w:x="71" w:y="11294"/>
        <w:rPr>
          <w:rStyle w:val="C11"/>
          <w:rtl w:val="0"/>
        </w:rPr>
      </w:pPr>
      <w:r>
        <w:rPr>
          <w:rStyle w:val="C11"/>
          <w:rtl w:val="0"/>
        </w:rPr>
        <w:t>a) Zapojit kultivační nářadí za traktor</w:t>
      </w:r>
    </w:p>
    <w:p>
      <w:pPr>
        <w:pStyle w:val="P28"/>
        <w:framePr w:w="3921" w:h="376" w:hRule="exact" w:wrap="none" w:vAnchor="page" w:hAnchor="margin" w:x="6800" w:y="11238"/>
        <w:rPr>
          <w:rStyle w:val="C3"/>
          <w:rtl w:val="0"/>
        </w:rPr>
      </w:pPr>
    </w:p>
    <w:p>
      <w:pPr>
        <w:pStyle w:val="P29"/>
        <w:framePr w:w="3839" w:h="249" w:hRule="exact" w:wrap="none" w:vAnchor="page" w:hAnchor="margin" w:x="6856" w:y="11294"/>
        <w:rPr>
          <w:rStyle w:val="C21"/>
          <w:rtl w:val="0"/>
        </w:rPr>
      </w:pPr>
      <w:r>
        <w:rPr>
          <w:rStyle w:val="C21"/>
          <w:rtl w:val="0"/>
        </w:rPr>
        <w:t>Praktické předvedení</w:t>
      </w:r>
    </w:p>
    <w:p>
      <w:pPr>
        <w:pStyle w:val="P16"/>
        <w:framePr w:w="6710" w:h="376" w:hRule="exact" w:wrap="none" w:vAnchor="page" w:hAnchor="margin" w:x="45" w:y="11614"/>
        <w:rPr>
          <w:rStyle w:val="C3"/>
          <w:rtl w:val="0"/>
        </w:rPr>
      </w:pPr>
    </w:p>
    <w:p>
      <w:pPr>
        <w:pStyle w:val="P17"/>
        <w:framePr w:w="6658" w:h="249" w:hRule="exact" w:wrap="none" w:vAnchor="page" w:hAnchor="margin" w:x="71" w:y="11670"/>
        <w:rPr>
          <w:rStyle w:val="C13"/>
          <w:rtl w:val="0"/>
        </w:rPr>
      </w:pPr>
      <w:r>
        <w:rPr>
          <w:rStyle w:val="C13"/>
          <w:rtl w:val="0"/>
        </w:rPr>
        <w:t>b) Kultivovat meziřádkový prostor např. pomocí traktoru a plečky</w:t>
      </w:r>
    </w:p>
    <w:p>
      <w:pPr>
        <w:pStyle w:val="P30"/>
        <w:framePr w:w="3921" w:h="376" w:hRule="exact" w:wrap="none" w:vAnchor="page" w:hAnchor="margin" w:x="6800" w:y="11614"/>
        <w:rPr>
          <w:rStyle w:val="C3"/>
          <w:rtl w:val="0"/>
        </w:rPr>
      </w:pPr>
    </w:p>
    <w:p>
      <w:pPr>
        <w:pStyle w:val="P31"/>
        <w:framePr w:w="3839" w:h="249" w:hRule="exact" w:wrap="none" w:vAnchor="page" w:hAnchor="margin" w:x="6856" w:y="11670"/>
        <w:rPr>
          <w:rStyle w:val="C22"/>
          <w:rtl w:val="0"/>
        </w:rPr>
      </w:pPr>
      <w:r>
        <w:rPr>
          <w:rStyle w:val="C22"/>
          <w:rtl w:val="0"/>
        </w:rPr>
        <w:t>Praktické předvedení</w:t>
      </w:r>
    </w:p>
    <w:p>
      <w:pPr>
        <w:pStyle w:val="P12"/>
        <w:framePr w:w="6710" w:h="376" w:hRule="exact" w:wrap="none" w:vAnchor="page" w:hAnchor="margin" w:x="45" w:y="11990"/>
        <w:rPr>
          <w:rStyle w:val="C3"/>
          <w:rtl w:val="0"/>
        </w:rPr>
      </w:pPr>
    </w:p>
    <w:p>
      <w:pPr>
        <w:pStyle w:val="P13"/>
        <w:framePr w:w="6658" w:h="249" w:hRule="exact" w:wrap="none" w:vAnchor="page" w:hAnchor="margin" w:x="71" w:y="12046"/>
        <w:rPr>
          <w:rStyle w:val="C11"/>
          <w:rtl w:val="0"/>
        </w:rPr>
      </w:pPr>
      <w:r>
        <w:rPr>
          <w:rStyle w:val="C11"/>
          <w:rtl w:val="0"/>
        </w:rPr>
        <w:t>c) Nahrnout porost plodové zeleniny, popř. brambor</w:t>
      </w:r>
    </w:p>
    <w:p>
      <w:pPr>
        <w:pStyle w:val="P28"/>
        <w:framePr w:w="3921" w:h="376" w:hRule="exact" w:wrap="none" w:vAnchor="page" w:hAnchor="margin" w:x="6800" w:y="11990"/>
        <w:rPr>
          <w:rStyle w:val="C3"/>
          <w:rtl w:val="0"/>
        </w:rPr>
      </w:pPr>
    </w:p>
    <w:p>
      <w:pPr>
        <w:pStyle w:val="P29"/>
        <w:framePr w:w="3839" w:h="249" w:hRule="exact" w:wrap="none" w:vAnchor="page" w:hAnchor="margin" w:x="6856" w:y="12046"/>
        <w:rPr>
          <w:rStyle w:val="C21"/>
          <w:rtl w:val="0"/>
        </w:rPr>
      </w:pPr>
      <w:r>
        <w:rPr>
          <w:rStyle w:val="C21"/>
          <w:rtl w:val="0"/>
        </w:rPr>
        <w:t>Praktické předvedení</w:t>
      </w:r>
    </w:p>
    <w:p>
      <w:pPr>
        <w:pStyle w:val="P32"/>
        <w:framePr w:w="10710" w:h="248" w:hRule="exact" w:wrap="none" w:vAnchor="page" w:hAnchor="margin" w:x="28" w:y="12480"/>
        <w:rPr>
          <w:rStyle w:val="C23"/>
          <w:rtl w:val="0"/>
        </w:rPr>
      </w:pPr>
      <w:r>
        <w:rPr>
          <w:rStyle w:val="C23"/>
          <w:rtl w:val="0"/>
        </w:rPr>
        <w:t>Je třeba splnit všechna kritéria.</w:t>
      </w:r>
    </w:p>
    <w:p>
      <w:pPr>
        <w:pStyle w:val="P23"/>
        <w:framePr w:w="10710" w:h="340" w:hRule="exact" w:wrap="none" w:vAnchor="page" w:hAnchor="margin" w:x="28" w:y="12915"/>
        <w:rPr>
          <w:rStyle w:val="C18"/>
          <w:rtl w:val="0"/>
        </w:rPr>
      </w:pPr>
      <w:r>
        <w:rPr>
          <w:rStyle w:val="C18"/>
          <w:rtl w:val="0"/>
        </w:rPr>
        <w:t>Výsadba a ošetřování zeleniny během vegetace ve venkovních podmínkách i krytých prostorách</w:t>
      </w:r>
    </w:p>
    <w:p>
      <w:pPr>
        <w:pStyle w:val="P24"/>
        <w:framePr w:w="6713" w:h="376" w:hRule="exact" w:wrap="none" w:vAnchor="page" w:hAnchor="margin" w:x="45" w:y="13355"/>
        <w:rPr>
          <w:rStyle w:val="C3"/>
          <w:rtl w:val="0"/>
        </w:rPr>
      </w:pPr>
    </w:p>
    <w:p>
      <w:pPr>
        <w:pStyle w:val="P25"/>
        <w:framePr w:w="6661" w:h="249" w:hRule="exact" w:wrap="none" w:vAnchor="page" w:hAnchor="margin" w:x="71" w:y="13426"/>
        <w:rPr>
          <w:rStyle w:val="C19"/>
          <w:rtl w:val="0"/>
        </w:rPr>
      </w:pPr>
      <w:r>
        <w:rPr>
          <w:rStyle w:val="C19"/>
          <w:rtl w:val="0"/>
        </w:rPr>
        <w:t>Kritéria hodnocení</w:t>
      </w:r>
    </w:p>
    <w:p>
      <w:pPr>
        <w:pStyle w:val="P26"/>
        <w:framePr w:w="3918" w:h="376" w:hRule="exact" w:wrap="none" w:vAnchor="page" w:hAnchor="margin" w:x="6803" w:y="13355"/>
        <w:rPr>
          <w:rStyle w:val="C3"/>
          <w:rtl w:val="0"/>
        </w:rPr>
      </w:pPr>
    </w:p>
    <w:p>
      <w:pPr>
        <w:pStyle w:val="P27"/>
        <w:framePr w:w="3836" w:h="249" w:hRule="exact" w:wrap="none" w:vAnchor="page" w:hAnchor="margin" w:x="6859" w:y="13426"/>
        <w:rPr>
          <w:rStyle w:val="C20"/>
          <w:rtl w:val="0"/>
        </w:rPr>
      </w:pPr>
      <w:r>
        <w:rPr>
          <w:rStyle w:val="C20"/>
          <w:rtl w:val="0"/>
        </w:rPr>
        <w:t>Způsoby ověření</w:t>
      </w:r>
    </w:p>
    <w:p>
      <w:pPr>
        <w:pStyle w:val="P12"/>
        <w:framePr w:w="6710" w:h="607" w:hRule="exact" w:wrap="none" w:vAnchor="page" w:hAnchor="margin" w:x="45" w:y="13731"/>
        <w:rPr>
          <w:rStyle w:val="C3"/>
          <w:rtl w:val="0"/>
        </w:rPr>
      </w:pPr>
    </w:p>
    <w:p>
      <w:pPr>
        <w:pStyle w:val="P13"/>
        <w:framePr w:w="6658" w:h="480" w:hRule="exact" w:wrap="none" w:vAnchor="page" w:hAnchor="margin" w:x="71" w:y="13787"/>
        <w:rPr>
          <w:rStyle w:val="C11"/>
          <w:rtl w:val="0"/>
        </w:rPr>
      </w:pPr>
      <w:r>
        <w:rPr>
          <w:rStyle w:val="C11"/>
          <w:rtl w:val="0"/>
        </w:rPr>
        <w:t>a) Prokázat znalosti technologického postupu při ruční výsadbě zeleninové sadby v polních podmínkách i krytých prostorách</w:t>
      </w:r>
    </w:p>
    <w:p>
      <w:pPr>
        <w:pStyle w:val="P28"/>
        <w:framePr w:w="3921" w:h="607" w:hRule="exact" w:wrap="none" w:vAnchor="page" w:hAnchor="margin" w:x="6800" w:y="13731"/>
        <w:rPr>
          <w:rStyle w:val="C3"/>
          <w:rtl w:val="0"/>
        </w:rPr>
      </w:pPr>
    </w:p>
    <w:p>
      <w:pPr>
        <w:pStyle w:val="P29"/>
        <w:framePr w:w="3839" w:h="480" w:hRule="exact" w:wrap="none" w:vAnchor="page" w:hAnchor="margin" w:x="6856" w:y="13787"/>
        <w:rPr>
          <w:rStyle w:val="C21"/>
          <w:rtl w:val="0"/>
        </w:rPr>
      </w:pPr>
      <w:r>
        <w:rPr>
          <w:rStyle w:val="C21"/>
          <w:rtl w:val="0"/>
        </w:rPr>
        <w:t>Slovní vyjádření</w:t>
      </w:r>
    </w:p>
    <w:p>
      <w:pPr>
        <w:pStyle w:val="P16"/>
        <w:framePr w:w="6710" w:h="376" w:hRule="exact" w:wrap="none" w:vAnchor="page" w:hAnchor="margin" w:x="45" w:y="14338"/>
        <w:rPr>
          <w:rStyle w:val="C3"/>
          <w:rtl w:val="0"/>
        </w:rPr>
      </w:pPr>
    </w:p>
    <w:p>
      <w:pPr>
        <w:pStyle w:val="P17"/>
        <w:framePr w:w="6658" w:h="249" w:hRule="exact" w:wrap="none" w:vAnchor="page" w:hAnchor="margin" w:x="71" w:y="14394"/>
        <w:rPr>
          <w:rStyle w:val="C13"/>
          <w:rtl w:val="0"/>
        </w:rPr>
      </w:pPr>
      <w:r>
        <w:rPr>
          <w:rStyle w:val="C13"/>
          <w:rtl w:val="0"/>
        </w:rPr>
        <w:t>b) Vysadit hrnkovanou, popř. přepichovanou sadbu zeleniny</w:t>
      </w:r>
    </w:p>
    <w:p>
      <w:pPr>
        <w:pStyle w:val="P30"/>
        <w:framePr w:w="3921" w:h="376" w:hRule="exact" w:wrap="none" w:vAnchor="page" w:hAnchor="margin" w:x="6800" w:y="14338"/>
        <w:rPr>
          <w:rStyle w:val="C3"/>
          <w:rtl w:val="0"/>
        </w:rPr>
      </w:pPr>
    </w:p>
    <w:p>
      <w:pPr>
        <w:pStyle w:val="P31"/>
        <w:framePr w:w="3839" w:h="249" w:hRule="exact" w:wrap="none" w:vAnchor="page" w:hAnchor="margin" w:x="6856" w:y="14394"/>
        <w:rPr>
          <w:rStyle w:val="C22"/>
          <w:rtl w:val="0"/>
        </w:rPr>
      </w:pPr>
      <w:r>
        <w:rPr>
          <w:rStyle w:val="C22"/>
          <w:rtl w:val="0"/>
        </w:rPr>
        <w:t>Praktické předvedení</w:t>
      </w:r>
    </w:p>
    <w:p>
      <w:pPr>
        <w:pStyle w:val="P12"/>
        <w:framePr w:w="6710" w:h="376" w:hRule="exact" w:wrap="none" w:vAnchor="page" w:hAnchor="margin" w:x="45" w:y="14714"/>
        <w:rPr>
          <w:rStyle w:val="C3"/>
          <w:rtl w:val="0"/>
        </w:rPr>
      </w:pPr>
    </w:p>
    <w:p>
      <w:pPr>
        <w:pStyle w:val="P13"/>
        <w:framePr w:w="6658" w:h="249" w:hRule="exact" w:wrap="none" w:vAnchor="page" w:hAnchor="margin" w:x="71" w:y="14770"/>
        <w:rPr>
          <w:rStyle w:val="C11"/>
          <w:rtl w:val="0"/>
        </w:rPr>
      </w:pPr>
      <w:r>
        <w:rPr>
          <w:rStyle w:val="C11"/>
          <w:rtl w:val="0"/>
        </w:rPr>
        <w:t>c) Ošetřit vysázenou zeleninu</w:t>
      </w:r>
    </w:p>
    <w:p>
      <w:pPr>
        <w:pStyle w:val="P28"/>
        <w:framePr w:w="3921" w:h="376" w:hRule="exact" w:wrap="none" w:vAnchor="page" w:hAnchor="margin" w:x="6800" w:y="14714"/>
        <w:rPr>
          <w:rStyle w:val="C3"/>
          <w:rtl w:val="0"/>
        </w:rPr>
      </w:pPr>
    </w:p>
    <w:p>
      <w:pPr>
        <w:pStyle w:val="P29"/>
        <w:framePr w:w="3839" w:h="249" w:hRule="exact" w:wrap="none" w:vAnchor="page" w:hAnchor="margin" w:x="6856" w:y="14770"/>
        <w:rPr>
          <w:rStyle w:val="C21"/>
          <w:rtl w:val="0"/>
        </w:rPr>
      </w:pPr>
      <w:r>
        <w:rPr>
          <w:rStyle w:val="C21"/>
          <w:rtl w:val="0"/>
        </w:rPr>
        <w:t>Praktické předvedení</w:t>
      </w:r>
    </w:p>
    <w:p>
      <w:pPr>
        <w:pStyle w:val="P32"/>
        <w:framePr w:w="10710" w:h="248" w:hRule="exact" w:wrap="none" w:vAnchor="page" w:hAnchor="margin" w:x="28" w:y="15204"/>
        <w:rPr>
          <w:rStyle w:val="C23"/>
          <w:rtl w:val="0"/>
        </w:rPr>
      </w:pPr>
      <w:r>
        <w:rPr>
          <w:rStyle w:val="C23"/>
          <w:rtl w:val="0"/>
        </w:rPr>
        <w:t>Stačí splnit dvě kritéria.</w:t>
      </w:r>
    </w:p>
    <w:p>
      <w:pPr>
        <w:pStyle w:val="P21"/>
        <w:framePr w:w="7654" w:h="331" w:hRule="exact" w:wrap="none" w:vAnchor="page" w:hAnchor="margin" w:x="28" w:y="15940"/>
        <w:rPr>
          <w:rStyle w:val="C16"/>
          <w:rtl w:val="0"/>
        </w:rPr>
      </w:pPr>
      <w:r>
        <w:rPr>
          <w:rStyle w:val="C16"/>
          <w:rtl w:val="0"/>
        </w:rPr>
        <w:t>Zelinář, 11.9.2026 19:53:37</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Aplikace ochranných prostředků proti chorobám a škůdcům zeleniny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Vysvětlit technologický postup při míchání a aplikaci chemických látek</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Slovní vyjádření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Namíchat ochranný postřik v požadované koncentraci</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Provést postřik zeleniny proti chorobám a škůdcům</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w:t>
      </w:r>
    </w:p>
    <w:p>
      <w:pPr>
        <w:pStyle w:val="P16"/>
        <w:framePr w:w="6710" w:h="607" w:hRule="exact" w:wrap="none" w:vAnchor="page" w:hAnchor="margin" w:x="45" w:y="4098"/>
        <w:rPr>
          <w:rStyle w:val="C3"/>
          <w:rtl w:val="0"/>
        </w:rPr>
      </w:pPr>
    </w:p>
    <w:p>
      <w:pPr>
        <w:pStyle w:val="P17"/>
        <w:framePr w:w="6658" w:h="480" w:hRule="exact" w:wrap="none" w:vAnchor="page" w:hAnchor="margin" w:x="71" w:y="4154"/>
        <w:rPr>
          <w:rStyle w:val="C13"/>
          <w:rtl w:val="0"/>
        </w:rPr>
      </w:pPr>
      <w:r>
        <w:rPr>
          <w:rStyle w:val="C13"/>
          <w:rtl w:val="0"/>
        </w:rPr>
        <w:t>d) Dodržet všechny bezpečnostní předpisy při manipulaci s chemickými látkami</w:t>
      </w:r>
    </w:p>
    <w:p>
      <w:pPr>
        <w:pStyle w:val="P30"/>
        <w:framePr w:w="3921" w:h="607" w:hRule="exact" w:wrap="none" w:vAnchor="page" w:hAnchor="margin" w:x="6800" w:y="4098"/>
        <w:rPr>
          <w:rStyle w:val="C3"/>
          <w:rtl w:val="0"/>
        </w:rPr>
      </w:pPr>
    </w:p>
    <w:p>
      <w:pPr>
        <w:pStyle w:val="P31"/>
        <w:framePr w:w="3839" w:h="480" w:hRule="exact" w:wrap="none" w:vAnchor="page" w:hAnchor="margin" w:x="6856" w:y="4154"/>
        <w:rPr>
          <w:rStyle w:val="C22"/>
          <w:rtl w:val="0"/>
        </w:rPr>
      </w:pPr>
      <w:r>
        <w:rPr>
          <w:rStyle w:val="C22"/>
          <w:rtl w:val="0"/>
        </w:rPr>
        <w:t>Slovní vyjádření</w:t>
      </w:r>
    </w:p>
    <w:p>
      <w:pPr>
        <w:pStyle w:val="P32"/>
        <w:framePr w:w="10710" w:h="248" w:hRule="exact" w:wrap="none" w:vAnchor="page" w:hAnchor="margin" w:x="28" w:y="4819"/>
        <w:rPr>
          <w:rStyle w:val="C23"/>
          <w:rtl w:val="0"/>
        </w:rPr>
      </w:pPr>
      <w:r>
        <w:rPr>
          <w:rStyle w:val="C23"/>
          <w:rtl w:val="0"/>
        </w:rPr>
        <w:t>Je třeba splnit všechna kritéria.</w:t>
      </w:r>
    </w:p>
    <w:p>
      <w:pPr>
        <w:pStyle w:val="P23"/>
        <w:framePr w:w="10710" w:h="340" w:hRule="exact" w:wrap="none" w:vAnchor="page" w:hAnchor="margin" w:x="28" w:y="5254"/>
        <w:rPr>
          <w:rStyle w:val="C18"/>
          <w:rtl w:val="0"/>
        </w:rPr>
      </w:pPr>
      <w:r>
        <w:rPr>
          <w:rStyle w:val="C18"/>
          <w:rtl w:val="0"/>
        </w:rPr>
        <w:t>Sklizeň, třídění, skladování a expedice zeleniny a její úpravy pro prodej</w:t>
      </w:r>
    </w:p>
    <w:p>
      <w:pPr>
        <w:pStyle w:val="P24"/>
        <w:framePr w:w="6713" w:h="376" w:hRule="exact" w:wrap="none" w:vAnchor="page" w:hAnchor="margin" w:x="45" w:y="5694"/>
        <w:rPr>
          <w:rStyle w:val="C3"/>
          <w:rtl w:val="0"/>
        </w:rPr>
      </w:pPr>
    </w:p>
    <w:p>
      <w:pPr>
        <w:pStyle w:val="P25"/>
        <w:framePr w:w="6661" w:h="249" w:hRule="exact" w:wrap="none" w:vAnchor="page" w:hAnchor="margin" w:x="71" w:y="5765"/>
        <w:rPr>
          <w:rStyle w:val="C19"/>
          <w:rtl w:val="0"/>
        </w:rPr>
      </w:pPr>
      <w:r>
        <w:rPr>
          <w:rStyle w:val="C19"/>
          <w:rtl w:val="0"/>
        </w:rPr>
        <w:t>Kritéria hodnocení</w:t>
      </w:r>
    </w:p>
    <w:p>
      <w:pPr>
        <w:pStyle w:val="P26"/>
        <w:framePr w:w="3918" w:h="376" w:hRule="exact" w:wrap="none" w:vAnchor="page" w:hAnchor="margin" w:x="6803" w:y="5694"/>
        <w:rPr>
          <w:rStyle w:val="C3"/>
          <w:rtl w:val="0"/>
        </w:rPr>
      </w:pPr>
    </w:p>
    <w:p>
      <w:pPr>
        <w:pStyle w:val="P27"/>
        <w:framePr w:w="3836" w:h="249" w:hRule="exact" w:wrap="none" w:vAnchor="page" w:hAnchor="margin" w:x="6859" w:y="5765"/>
        <w:rPr>
          <w:rStyle w:val="C20"/>
          <w:rtl w:val="0"/>
        </w:rPr>
      </w:pPr>
      <w:r>
        <w:rPr>
          <w:rStyle w:val="C20"/>
          <w:rtl w:val="0"/>
        </w:rPr>
        <w:t>Způsoby ověření</w:t>
      </w:r>
    </w:p>
    <w:p>
      <w:pPr>
        <w:pStyle w:val="P12"/>
        <w:framePr w:w="6710" w:h="607" w:hRule="exact" w:wrap="none" w:vAnchor="page" w:hAnchor="margin" w:x="45" w:y="6070"/>
        <w:rPr>
          <w:rStyle w:val="C3"/>
          <w:rtl w:val="0"/>
        </w:rPr>
      </w:pPr>
    </w:p>
    <w:p>
      <w:pPr>
        <w:pStyle w:val="P13"/>
        <w:framePr w:w="6658" w:h="480" w:hRule="exact" w:wrap="none" w:vAnchor="page" w:hAnchor="margin" w:x="71" w:y="6126"/>
        <w:rPr>
          <w:rStyle w:val="C11"/>
          <w:rtl w:val="0"/>
        </w:rPr>
      </w:pPr>
      <w:r>
        <w:rPr>
          <w:rStyle w:val="C11"/>
          <w:rtl w:val="0"/>
        </w:rPr>
        <w:t>a) Technologicky optimálně sklidit zeleninu v závislosti na druhu a termínu pěstování</w:t>
      </w:r>
    </w:p>
    <w:p>
      <w:pPr>
        <w:pStyle w:val="P28"/>
        <w:framePr w:w="3921" w:h="607" w:hRule="exact" w:wrap="none" w:vAnchor="page" w:hAnchor="margin" w:x="6800" w:y="6070"/>
        <w:rPr>
          <w:rStyle w:val="C3"/>
          <w:rtl w:val="0"/>
        </w:rPr>
      </w:pPr>
    </w:p>
    <w:p>
      <w:pPr>
        <w:pStyle w:val="P29"/>
        <w:framePr w:w="3839" w:h="480" w:hRule="exact" w:wrap="none" w:vAnchor="page" w:hAnchor="margin" w:x="6856" w:y="6126"/>
        <w:rPr>
          <w:rStyle w:val="C21"/>
          <w:rtl w:val="0"/>
        </w:rPr>
      </w:pPr>
      <w:r>
        <w:rPr>
          <w:rStyle w:val="C21"/>
          <w:rtl w:val="0"/>
        </w:rPr>
        <w:t>Slovní vyjádření</w:t>
      </w:r>
    </w:p>
    <w:p>
      <w:pPr>
        <w:pStyle w:val="P16"/>
        <w:framePr w:w="6710" w:h="376" w:hRule="exact" w:wrap="none" w:vAnchor="page" w:hAnchor="margin" w:x="45" w:y="6677"/>
        <w:rPr>
          <w:rStyle w:val="C3"/>
          <w:rtl w:val="0"/>
        </w:rPr>
      </w:pPr>
    </w:p>
    <w:p>
      <w:pPr>
        <w:pStyle w:val="P17"/>
        <w:framePr w:w="6658" w:h="249" w:hRule="exact" w:wrap="none" w:vAnchor="page" w:hAnchor="margin" w:x="71" w:y="6733"/>
        <w:rPr>
          <w:rStyle w:val="C13"/>
          <w:rtl w:val="0"/>
        </w:rPr>
      </w:pPr>
      <w:r>
        <w:rPr>
          <w:rStyle w:val="C13"/>
          <w:rtl w:val="0"/>
        </w:rPr>
        <w:t>b) Třídit sklizenou zeleninu a připravit ji k expedici nebo skladování</w:t>
      </w:r>
    </w:p>
    <w:p>
      <w:pPr>
        <w:pStyle w:val="P30"/>
        <w:framePr w:w="3921" w:h="376" w:hRule="exact" w:wrap="none" w:vAnchor="page" w:hAnchor="margin" w:x="6800" w:y="6677"/>
        <w:rPr>
          <w:rStyle w:val="C3"/>
          <w:rtl w:val="0"/>
        </w:rPr>
      </w:pPr>
    </w:p>
    <w:p>
      <w:pPr>
        <w:pStyle w:val="P31"/>
        <w:framePr w:w="3839" w:h="249" w:hRule="exact" w:wrap="none" w:vAnchor="page" w:hAnchor="margin" w:x="6856" w:y="6733"/>
        <w:rPr>
          <w:rStyle w:val="C22"/>
          <w:rtl w:val="0"/>
        </w:rPr>
      </w:pPr>
      <w:r>
        <w:rPr>
          <w:rStyle w:val="C22"/>
          <w:rtl w:val="0"/>
        </w:rPr>
        <w:t>Praktické předvedení</w:t>
      </w:r>
    </w:p>
    <w:p>
      <w:pPr>
        <w:pStyle w:val="P12"/>
        <w:framePr w:w="6710" w:h="376" w:hRule="exact" w:wrap="none" w:vAnchor="page" w:hAnchor="margin" w:x="45" w:y="7053"/>
        <w:rPr>
          <w:rStyle w:val="C3"/>
          <w:rtl w:val="0"/>
        </w:rPr>
      </w:pPr>
    </w:p>
    <w:p>
      <w:pPr>
        <w:pStyle w:val="P13"/>
        <w:framePr w:w="6658" w:h="249" w:hRule="exact" w:wrap="none" w:vAnchor="page" w:hAnchor="margin" w:x="71" w:y="7109"/>
        <w:rPr>
          <w:rStyle w:val="C11"/>
          <w:rtl w:val="0"/>
        </w:rPr>
      </w:pPr>
      <w:r>
        <w:rPr>
          <w:rStyle w:val="C11"/>
          <w:rtl w:val="0"/>
        </w:rPr>
        <w:t>c) Upravit jednotlivé druhy zeleniny pro prodej</w:t>
      </w:r>
    </w:p>
    <w:p>
      <w:pPr>
        <w:pStyle w:val="P28"/>
        <w:framePr w:w="3921" w:h="376" w:hRule="exact" w:wrap="none" w:vAnchor="page" w:hAnchor="margin" w:x="6800" w:y="7053"/>
        <w:rPr>
          <w:rStyle w:val="C3"/>
          <w:rtl w:val="0"/>
        </w:rPr>
      </w:pPr>
    </w:p>
    <w:p>
      <w:pPr>
        <w:pStyle w:val="P29"/>
        <w:framePr w:w="3839" w:h="249" w:hRule="exact" w:wrap="none" w:vAnchor="page" w:hAnchor="margin" w:x="6856" w:y="7109"/>
        <w:rPr>
          <w:rStyle w:val="C21"/>
          <w:rtl w:val="0"/>
        </w:rPr>
      </w:pPr>
      <w:r>
        <w:rPr>
          <w:rStyle w:val="C21"/>
          <w:rtl w:val="0"/>
        </w:rPr>
        <w:t>Praktické předvedení</w:t>
      </w:r>
    </w:p>
    <w:p>
      <w:pPr>
        <w:pStyle w:val="P16"/>
        <w:framePr w:w="6710" w:h="376" w:hRule="exact" w:wrap="none" w:vAnchor="page" w:hAnchor="margin" w:x="45" w:y="7429"/>
        <w:rPr>
          <w:rStyle w:val="C3"/>
          <w:rtl w:val="0"/>
        </w:rPr>
      </w:pPr>
    </w:p>
    <w:p>
      <w:pPr>
        <w:pStyle w:val="P17"/>
        <w:framePr w:w="6658" w:h="249" w:hRule="exact" w:wrap="none" w:vAnchor="page" w:hAnchor="margin" w:x="71" w:y="7485"/>
        <w:rPr>
          <w:rStyle w:val="C13"/>
          <w:rtl w:val="0"/>
        </w:rPr>
      </w:pPr>
      <w:r>
        <w:rPr>
          <w:rStyle w:val="C13"/>
          <w:rtl w:val="0"/>
        </w:rPr>
        <w:t>d) Balit jednotlivé druhy zeleniny podle požadavků trhu</w:t>
      </w:r>
    </w:p>
    <w:p>
      <w:pPr>
        <w:pStyle w:val="P30"/>
        <w:framePr w:w="3921" w:h="376" w:hRule="exact" w:wrap="none" w:vAnchor="page" w:hAnchor="margin" w:x="6800" w:y="7429"/>
        <w:rPr>
          <w:rStyle w:val="C3"/>
          <w:rtl w:val="0"/>
        </w:rPr>
      </w:pPr>
    </w:p>
    <w:p>
      <w:pPr>
        <w:pStyle w:val="P31"/>
        <w:framePr w:w="3839" w:h="249" w:hRule="exact" w:wrap="none" w:vAnchor="page" w:hAnchor="margin" w:x="6856" w:y="7485"/>
        <w:rPr>
          <w:rStyle w:val="C22"/>
          <w:rtl w:val="0"/>
        </w:rPr>
      </w:pPr>
      <w:r>
        <w:rPr>
          <w:rStyle w:val="C22"/>
          <w:rtl w:val="0"/>
        </w:rPr>
        <w:t>Slovní vyjádření</w:t>
      </w:r>
    </w:p>
    <w:p>
      <w:pPr>
        <w:pStyle w:val="P32"/>
        <w:framePr w:w="10710" w:h="248" w:hRule="exact" w:wrap="none" w:vAnchor="page" w:hAnchor="margin" w:x="28" w:y="7919"/>
        <w:rPr>
          <w:rStyle w:val="C23"/>
          <w:rtl w:val="0"/>
        </w:rPr>
      </w:pPr>
      <w:r>
        <w:rPr>
          <w:rStyle w:val="C23"/>
          <w:rtl w:val="0"/>
        </w:rPr>
        <w:t>Stačí splnit tři kritéria.</w:t>
      </w:r>
    </w:p>
    <w:p>
      <w:pPr>
        <w:pStyle w:val="P21"/>
        <w:framePr w:w="7654" w:h="331" w:hRule="exact" w:wrap="none" w:vAnchor="page" w:hAnchor="margin" w:x="28" w:y="15940"/>
        <w:rPr>
          <w:rStyle w:val="C16"/>
          <w:rtl w:val="0"/>
        </w:rPr>
      </w:pPr>
      <w:r>
        <w:rPr>
          <w:rStyle w:val="C16"/>
          <w:rtl w:val="0"/>
        </w:rPr>
        <w:t>Zelinář, 11.9.2026 19:53:37</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579"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28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stanoví, které doklady musí uchazeč předložit, aby zkouška proběhla v souladu s platnými právními předpisy. Dále stanoví, které pomůcky uchazeč při zkoušce nesmí používat.</w:t>
      </w:r>
    </w:p>
    <w:p>
      <w:pPr>
        <w:keepNext w:val="0"/>
        <w:keepLines w:val="0"/>
        <w:framePr w:w="10766" w:h="28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BOZP a PO.</w:t>
      </w:r>
    </w:p>
    <w:p>
      <w:pPr>
        <w:keepNext w:val="0"/>
        <w:keepLines w:val="0"/>
        <w:framePr w:w="10766" w:h="28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přípravě na ověřování kompetencí je zapotřebí respektovat průběh vegetačního roku v zemědělství. Je vhodné, podle stavu počasí a vývoje rostlin, kumulovat vše tak, aby jednotlivé kompetence mohly být ověřeny v nejpříhodnějším období. Současně je vhodné při jejich ověřování postupovat od jednodušších ke komplikovanějším. </w:t>
      </w:r>
    </w:p>
    <w:p>
      <w:pPr>
        <w:keepNext w:val="0"/>
        <w:keepLines w:val="0"/>
        <w:framePr w:w="10766" w:h="28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Sestava kompetencí pro uznání této dílčí kvalifikace je poměrně rozsáhlá – to mimo jiné vypovídá o její profesní náročnosti. Z tohoto důvodu, ale také s přihlédnutím k výrobnímu zaměření a vybavení ověřovacího pracoviště, není nutné ve všech případech splnit všechna kritéria – mnohde je odpovídající i slovní vyjádření</w:t>
      </w:r>
    </w:p>
    <w:p>
      <w:pPr>
        <w:keepNext w:val="0"/>
        <w:keepLines w:val="0"/>
        <w:framePr w:w="10766" w:h="28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formou praktického předvedení je třeba přihlížet především k bezpečnému provádění všech úkonů, ke kvalitě výsledné práce i k časovému hledisku zvládání jednotlivých operací.</w:t>
      </w:r>
    </w:p>
    <w:p>
      <w:pPr>
        <w:pStyle w:val="P33"/>
        <w:framePr w:w="10766" w:h="2068" w:hRule="exact" w:wrap="none" w:vAnchor="page" w:hAnchor="margin" w:x="0" w:y="5960"/>
        <w:rPr>
          <w:rStyle w:val="C3"/>
          <w:rtl w:val="0"/>
        </w:rPr>
      </w:pPr>
    </w:p>
    <w:p>
      <w:pPr>
        <w:pStyle w:val="P35"/>
        <w:framePr w:w="10710" w:h="340" w:hRule="exact" w:wrap="none" w:vAnchor="page" w:hAnchor="margin" w:x="28" w:y="5960"/>
        <w:rPr>
          <w:rStyle w:val="C25"/>
          <w:rtl w:val="0"/>
        </w:rPr>
      </w:pPr>
      <w:r>
        <w:rPr>
          <w:rStyle w:val="C25"/>
          <w:rtl w:val="0"/>
        </w:rPr>
        <w:t>Výsledné hodnocení</w:t>
      </w:r>
    </w:p>
    <w:p>
      <w:pPr>
        <w:keepNext w:val="0"/>
        <w:keepLines w:val="0"/>
        <w:framePr w:w="10766" w:h="1727" w:hRule="exact" w:wrap="none" w:vAnchor="page" w:hAnchor="margin" w:x="0" w:y="630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Zkoušení uchazeče provádí jeden zkoušející. Zkoušející hodnotí uchazeče zvlášť pro každou kompetenci a výsledek zapisuje do klasifikačního zápisu o zkoušce. Pro zápis hodnocení jednotlivých úkolů lze použít různé značky, ale výsledné hodnocení pro danou kompetenci musí znít "vyhověl" nebo "nevyhověl" v závislosti na stanovení závaznosti, resp. nezávaznosti jednotlivých kritérií u každé kompetence. Návrh na výsledné hodnocení zkoušky zní buď "vyhověl", pokud uchazeč vyhověl pro všechny kompetence, nebo "nevyhověl", pokud uchazeč pro některou kompetenci nevyhověl. Konečné hodnocení uchazeče probíhá na základě těchto návrhů podle § 18 odst. 7 zákona č. 179/2006 Sb.</w:t>
      </w:r>
    </w:p>
    <w:p>
      <w:pPr>
        <w:pStyle w:val="P33"/>
        <w:framePr w:w="10766" w:h="1146" w:hRule="exact" w:wrap="none" w:vAnchor="page" w:hAnchor="margin" w:x="0" w:y="8255"/>
        <w:rPr>
          <w:rStyle w:val="C3"/>
          <w:rtl w:val="0"/>
        </w:rPr>
      </w:pPr>
    </w:p>
    <w:p>
      <w:pPr>
        <w:pStyle w:val="P35"/>
        <w:framePr w:w="10710" w:h="340" w:hRule="exact" w:wrap="none" w:vAnchor="page" w:hAnchor="margin" w:x="28" w:y="8255"/>
        <w:rPr>
          <w:rStyle w:val="C25"/>
          <w:rtl w:val="0"/>
        </w:rPr>
      </w:pPr>
      <w:r>
        <w:rPr>
          <w:rStyle w:val="C25"/>
          <w:rtl w:val="0"/>
        </w:rPr>
        <w:t>Počet zkoušejících</w:t>
      </w:r>
    </w:p>
    <w:p>
      <w:pPr>
        <w:keepNext w:val="0"/>
        <w:keepLines w:val="0"/>
        <w:framePr w:w="10766" w:h="806" w:hRule="exact" w:wrap="none" w:vAnchor="page" w:hAnchor="margin" w:x="0" w:y="859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fyzickou autorizovanou osobou nebo před jedním autorizovaným zástupcem autorizované právnické osoby.</w:t>
      </w:r>
    </w:p>
    <w:p>
      <w:pPr>
        <w:pStyle w:val="P21"/>
        <w:framePr w:w="7654" w:h="331" w:hRule="exact" w:wrap="none" w:vAnchor="page" w:hAnchor="margin" w:x="28" w:y="15940"/>
        <w:rPr>
          <w:rStyle w:val="C16"/>
          <w:rtl w:val="0"/>
        </w:rPr>
      </w:pPr>
      <w:r>
        <w:rPr>
          <w:rStyle w:val="C16"/>
          <w:rtl w:val="0"/>
        </w:rPr>
        <w:t>Zelinář, 11.9.2026 19:53:37</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867"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3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mít nejméně střední vzdělání s maturitní zkouškou a současně musí splňovat jednu z následujících variant požadavků:</w:t>
      </w:r>
    </w:p>
    <w:p>
      <w:pPr>
        <w:keepNext w:val="0"/>
        <w:keepLines w:val="0"/>
        <w:framePr w:w="10766" w:h="73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v oboru vzdělání zahradník a střední vzdělání s maturitní zkouškou v oboru vzdělání zahradnictví a alespoň 5 let odborné praxe v řídících činnostech v oblasti zahradnictví nebo ve funkci učitele odborného výcviku, z toho minimálně jeden rok v období posledních dvou let před podáním žádosti </w:t>
      </w:r>
    </w:p>
    <w:p>
      <w:pPr>
        <w:keepNext w:val="0"/>
        <w:keepLines w:val="0"/>
        <w:framePr w:w="10766" w:h="73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 autorizaci.</w:t>
      </w:r>
    </w:p>
    <w:p>
      <w:pPr>
        <w:keepNext w:val="0"/>
        <w:keepLines w:val="0"/>
        <w:framePr w:w="10766" w:h="73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v oblasti zahradnictví a alespoň 5 let odborné praxe v řídících činnostech v oblasti zahradnictví nebo ve funkci učitele odborného výcviku, z toho minimálně jeden rok v období posledních dvou let před podáním žádosti </w:t>
      </w:r>
    </w:p>
    <w:p>
      <w:pPr>
        <w:keepNext w:val="0"/>
        <w:keepLines w:val="0"/>
        <w:framePr w:w="10766" w:h="73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 autorizaci.</w:t>
      </w:r>
    </w:p>
    <w:p>
      <w:pPr>
        <w:keepNext w:val="0"/>
        <w:keepLines w:val="0"/>
        <w:framePr w:w="10766" w:h="73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zahradnictví a alespoň 5 let odborné praxe v řídících činnostech v oblasti zahradnictví nebo ve funkci učitele odborného výcviku, z toho minimálně jeden rok v období posledních dvou let před podáním žádosti o autorizaci.</w:t>
      </w:r>
    </w:p>
    <w:p>
      <w:pPr>
        <w:keepNext w:val="0"/>
        <w:keepLines w:val="0"/>
        <w:framePr w:w="10766" w:h="73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zahradnictví a alespoň 5 let odborné praxe v řídících činnostech v oblasti zahradnictví nebo ve funkci učitele odborných předmětů nebo odborného výcviku, z toho minimálně jeden rok v období posledních dvou let před podáním žádosti o autorizaci.</w:t>
      </w:r>
    </w:p>
    <w:p>
      <w:pPr>
        <w:keepNext w:val="0"/>
        <w:keepLines w:val="0"/>
        <w:framePr w:w="10766" w:h="73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73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Autorizovaná osoba, která nemá odbornou kvalifikaci dle příslušných ustanovení 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w:t>
      </w:r>
    </w:p>
    <w:p>
      <w:pPr>
        <w:keepNext w:val="0"/>
        <w:keepLines w:val="0"/>
        <w:framePr w:w="10766" w:h="73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 oblasti zkoušení), musí absolvovat přípravu zaměřenou na uznávání výsledků neformálního vzdělávání a informálního učení, nebo přípravu zaměřenou na základní znalosti v oblasti pedagogických věd s těžištěm v problematice zkoušení v rozsahu minimálně 12 hodin.</w:t>
      </w:r>
    </w:p>
    <w:p>
      <w:pPr>
        <w:keepNext w:val="0"/>
        <w:keepLines w:val="0"/>
        <w:framePr w:w="10766" w:h="73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musí být schopna organizačně zajistit zkušební proces včetně vyhodnocení na PC, tisku jednotného osvědčení a zasílání s vyhodnocením elektronickou poštou (stačí doložit čestné prohlášení).</w:t>
      </w:r>
    </w:p>
    <w:p>
      <w:pPr>
        <w:keepNext w:val="0"/>
        <w:keepLines w:val="0"/>
        <w:framePr w:w="10766" w:h="73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pStyle w:val="P33"/>
        <w:framePr w:w="10766" w:h="3018" w:hRule="exact" w:wrap="none" w:vAnchor="page" w:hAnchor="margin" w:x="0" w:y="10248"/>
        <w:rPr>
          <w:rStyle w:val="C3"/>
          <w:rtl w:val="0"/>
        </w:rPr>
      </w:pPr>
    </w:p>
    <w:p>
      <w:pPr>
        <w:pStyle w:val="P35"/>
        <w:framePr w:w="10710" w:h="340" w:hRule="exact" w:wrap="none" w:vAnchor="page" w:hAnchor="margin" w:x="28" w:y="10248"/>
        <w:rPr>
          <w:rStyle w:val="C25"/>
          <w:rtl w:val="0"/>
        </w:rPr>
      </w:pPr>
      <w:r>
        <w:rPr>
          <w:rStyle w:val="C25"/>
          <w:rtl w:val="0"/>
        </w:rPr>
        <w:t>Nezbytné materiální a technické předpoklady pro provedení zkoušky</w:t>
      </w:r>
    </w:p>
    <w:p>
      <w:pPr>
        <w:keepNext w:val="0"/>
        <w:keepLines w:val="0"/>
        <w:framePr w:w="10766" w:h="2678" w:hRule="exact" w:wrap="none" w:vAnchor="page" w:hAnchor="margin" w:x="0" w:y="1058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Odpovídající vybavení provozovny příslušnou zahradnickou mechanizací, stroji a ručním nářadím</w:t>
      </w:r>
    </w:p>
    <w:p>
      <w:pPr>
        <w:keepNext w:val="0"/>
        <w:keepLines w:val="0"/>
        <w:framePr w:w="10766" w:h="2678" w:hRule="exact" w:wrap="none" w:vAnchor="page" w:hAnchor="margin" w:x="0" w:y="1058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Vybavení technologickými stavbami, např. skleník, množárna, sklady, chladírny nebo další technologické celky</w:t>
      </w:r>
    </w:p>
    <w:p>
      <w:pPr>
        <w:keepNext w:val="0"/>
        <w:keepLines w:val="0"/>
        <w:framePr w:w="10766" w:h="2678" w:hRule="exact" w:wrap="none" w:vAnchor="page" w:hAnchor="margin" w:x="0" w:y="1058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Odpovídající sortiment rostlin příslušného stáří nebo rozpěstovanosti, případně rostlin a výpěstků skladovaných či zakoupených</w:t>
      </w:r>
    </w:p>
    <w:p>
      <w:pPr>
        <w:keepNext w:val="0"/>
        <w:keepLines w:val="0"/>
        <w:framePr w:w="10766" w:h="2678" w:hRule="exact" w:wrap="none" w:vAnchor="page" w:hAnchor="margin" w:x="0" w:y="1058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Vhodné pracovní oblečení</w:t>
      </w:r>
    </w:p>
    <w:p>
      <w:pPr>
        <w:keepNext w:val="0"/>
        <w:keepLines w:val="0"/>
        <w:framePr w:w="10766" w:h="2678" w:hRule="exact" w:wrap="none" w:vAnchor="page" w:hAnchor="margin" w:x="0" w:y="1058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Předpoklady pro plnění požadavků BOZP</w:t>
      </w:r>
    </w:p>
    <w:p>
      <w:pPr>
        <w:keepNext w:val="0"/>
        <w:keepLines w:val="0"/>
        <w:framePr w:w="10766" w:h="2678" w:hRule="exact" w:wrap="none" w:vAnchor="page" w:hAnchor="margin" w:x="0" w:y="1058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678" w:hRule="exact" w:wrap="none" w:vAnchor="page" w:hAnchor="margin" w:x="0" w:y="1058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autorizaci žadatel přiloží seznam svého materiálně technického vybavení pro účely zkoušky. Pokud žadatel bude při zkouškách využívat materiálně technické vybavení jiné organizace, přiloží k žádosti o autorizaci smlouvu o jeho využívání nebo pronájmu, která bude uzavřená nejméně na dobu pěti let.</w:t>
      </w:r>
    </w:p>
    <w:p>
      <w:pPr>
        <w:pStyle w:val="P33"/>
        <w:framePr w:w="10766" w:h="1376" w:hRule="exact" w:wrap="none" w:vAnchor="page" w:hAnchor="margin" w:x="0" w:y="13493"/>
        <w:rPr>
          <w:rStyle w:val="C3"/>
          <w:rtl w:val="0"/>
        </w:rPr>
      </w:pPr>
    </w:p>
    <w:p>
      <w:pPr>
        <w:pStyle w:val="P35"/>
        <w:framePr w:w="10710" w:h="340" w:hRule="exact" w:wrap="none" w:vAnchor="page" w:hAnchor="margin" w:x="28" w:y="13493"/>
        <w:rPr>
          <w:rStyle w:val="C25"/>
          <w:rtl w:val="0"/>
        </w:rPr>
      </w:pPr>
      <w:r>
        <w:rPr>
          <w:rStyle w:val="C25"/>
          <w:rtl w:val="0"/>
        </w:rPr>
        <w:t>Doba přípravy na zkoušku</w:t>
      </w:r>
    </w:p>
    <w:p>
      <w:pPr>
        <w:keepNext w:val="0"/>
        <w:keepLines w:val="0"/>
        <w:framePr w:w="10766" w:h="1036" w:hRule="exact" w:wrap="none" w:vAnchor="page" w:hAnchor="margin" w:x="0" w:y="1383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10 až 20 minut. Do doby přípravy na zkoušku se nezapočítává doba na seznámení uchazeče s pracovištěm a s požadavky BOZP a PO.</w:t>
      </w:r>
    </w:p>
    <w:p>
      <w:pPr>
        <w:pStyle w:val="P21"/>
        <w:framePr w:w="7654" w:h="331" w:hRule="exact" w:wrap="none" w:vAnchor="page" w:hAnchor="margin" w:x="28" w:y="15940"/>
        <w:rPr>
          <w:rStyle w:val="C16"/>
          <w:rtl w:val="0"/>
        </w:rPr>
      </w:pPr>
      <w:r>
        <w:rPr>
          <w:rStyle w:val="C16"/>
          <w:rtl w:val="0"/>
        </w:rPr>
        <w:t>Zelinář, 11.9.2026 19:53:37</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6 až 9 hodin (hodinou se rozumí 60 minut). Zkouška může být podle zadaných úkolů rozložena do více dnů. Termín vykonání zkoušky je závislý na průběhu vegetačního období.</w:t>
      </w:r>
    </w:p>
    <w:p>
      <w:pPr>
        <w:pStyle w:val="P21"/>
        <w:framePr w:w="7654" w:h="331" w:hRule="exact" w:wrap="none" w:vAnchor="page" w:hAnchor="margin" w:x="28" w:y="15940"/>
        <w:rPr>
          <w:rStyle w:val="C16"/>
          <w:rtl w:val="0"/>
        </w:rPr>
      </w:pPr>
      <w:r>
        <w:rPr>
          <w:rStyle w:val="C16"/>
          <w:rtl w:val="0"/>
        </w:rPr>
        <w:t>Zelinář, 11.9.2026 19:53:37</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35"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Zelinář, 11.9.2026 19:53:37</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