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3B69E49" Type="http://schemas.openxmlformats.org/officeDocument/2006/relationships/officeDocument" Target="/word/document.xml" /><Relationship Id="coreR33B69E49" Type="http://schemas.openxmlformats.org/package/2006/relationships/metadata/core-properties" Target="/docProps/core.xml" /><Relationship Id="customR33B69E4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Topenář montér / topenářka montérka kotlů na biomasu (kód: 36-149-H)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Instalatér – topenář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Vyhodnocení potřeb uživatelů z hlediska vytápění objektu kotli na biomasu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jednotlivých systémech kotlů na biomasu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technické dokumentaci kotlů na biomasu a v navazující projektové dokumentaci otopné soustavy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napojení kotle na biomasu do systému vytápění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 postupu montáže ochranných a bezpečnostních prvků teplovodních kotlů na biomasu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palivech pro kotle na biomasu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Umísťování kotlů na biomasu a jejich uvádění do provozu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topné zkoušky kotle na biomasu a připojeného otopného systému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Regulace kotle na biomasu a připojené otopné soustavy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Zapojení akumulační nádrže a zařízení na ohřev teplé užitkové vody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Provádění servisních úkonů pro kotle na biomasu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01.09.2023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Topenář montér / topenářka montérka kotlů na biomasu, 29.10.2026 16:07:26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1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Jedná se o PK, pro účely § 10d zákona č. 406/2000 Sb., o hospodaření energií, ve znění pozdějších předpisů. Metodický pokyn k naplnění požadavků §10d zákona, je zveřejněn na http://www.mpo.cz/cz/energetika-a-suroviny/energeticka-legislativa/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činnosti v rámci povolání je třeba, aby uchazeč byl držitelem následujících průkazů odborné způsobilosti: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Osvědčení profesní kvalifikace 36-004-H Topenář/topenářka.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práci na elektrické části kotle, jeho servis a opravy, je požadována elektrotechnická způsobilost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 rozsahu minimálně dle § 6 („elektrotechnik“), nařízení vlády č. 194/2022 Sb. o požadavcích na odbornou způsobilost k výkonu činností na elektrickém zařízení a na odbornou způsobilost v elektrotechnice.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musí být vybaven vlastním pracovním oděvem, obuví a osobními ochrannými pracovními prostředky odpovídajícími prováděným pracím. 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odborné kompetence Montér kotlů na biomasu je třeba respektovat ustanovení platných norem a pravidel. Vzhledem k charakteru některých pracovních činností je nutné při ověřování způsobilostí zajistit uchazeči pomoc další osoby (např. při manipulaci materiálu). 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praktickém ověřování odborných kompetencí je hodnocena organizace práce, volba a dodržování předepsaných technologických postupů, volba a dodržování pracovních postupů, volba a používání nářadí, zařízení a pracovních pomůcek. Dále je hodnoceno dodržování předpisů BOZP a používání osobních ochranných pracovních prostředků, dodržování předpisů PO a hygieny práce. 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kvality provedení prací.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Topenář montér / topenářka montérka kotlů na biomasu, 29.10.2026 16:07:26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AOVV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ESL a.s.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ENBRA, a.s.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Topenář montér / topenářka montérka kotlů na biomasu, 29.10.2026 16:07:26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